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color w:val="909193"/>
          <w:sz w:val="22"/>
          <w:szCs w:val="22"/>
          <w:lang w:eastAsia="de-DE"/>
        </w:rPr>
        <w:id w:val="-854180144"/>
        <w:docPartObj>
          <w:docPartGallery w:val="Table of Contents"/>
          <w:docPartUnique/>
        </w:docPartObj>
      </w:sdtPr>
      <w:sdtEndPr>
        <w:rPr>
          <w:b/>
          <w:bCs/>
        </w:rPr>
      </w:sdtEndPr>
      <w:sdtContent>
        <w:p w14:paraId="531788BA" w14:textId="38A375E9" w:rsidR="00345695" w:rsidRDefault="00345695">
          <w:pPr>
            <w:pStyle w:val="Inhaltsverzeichnisberschrift"/>
            <w:rPr>
              <w:rFonts w:ascii="Arial" w:eastAsia="Times New Roman" w:hAnsi="Arial" w:cs="Arial"/>
              <w:b/>
              <w:bCs/>
              <w:color w:val="1F497D"/>
              <w:sz w:val="44"/>
              <w:szCs w:val="44"/>
            </w:rPr>
          </w:pPr>
          <w:r>
            <w:rPr>
              <w:rFonts w:ascii="Arial" w:eastAsia="Times New Roman" w:hAnsi="Arial" w:cs="Arial"/>
              <w:b/>
              <w:bCs/>
              <w:color w:val="1F497D"/>
              <w:sz w:val="44"/>
              <w:szCs w:val="44"/>
            </w:rPr>
            <w:t>Textes d’appel d’offres</w:t>
          </w:r>
          <w:r w:rsidR="00C346B6" w:rsidRPr="008441EC">
            <w:rPr>
              <w:rFonts w:ascii="Arial" w:eastAsia="Times New Roman" w:hAnsi="Arial" w:cs="Arial"/>
              <w:b/>
              <w:bCs/>
              <w:color w:val="1F497D"/>
              <w:sz w:val="44"/>
              <w:szCs w:val="44"/>
            </w:rPr>
            <w:t xml:space="preserve"> </w:t>
          </w:r>
        </w:p>
        <w:p w14:paraId="794B35CF" w14:textId="117BBD3D" w:rsidR="00C346B6" w:rsidRDefault="00345695">
          <w:pPr>
            <w:pStyle w:val="Inhaltsverzeichnisberschrift"/>
            <w:rPr>
              <w:rFonts w:ascii="Arial" w:eastAsia="Times New Roman" w:hAnsi="Arial" w:cs="Arial"/>
              <w:b/>
              <w:bCs/>
              <w:color w:val="1F497D"/>
              <w:sz w:val="44"/>
              <w:szCs w:val="44"/>
            </w:rPr>
          </w:pPr>
          <w:r>
            <w:rPr>
              <w:rFonts w:ascii="Arial" w:eastAsia="Times New Roman" w:hAnsi="Arial" w:cs="Arial"/>
              <w:b/>
              <w:bCs/>
              <w:color w:val="1F497D"/>
              <w:sz w:val="44"/>
              <w:szCs w:val="44"/>
            </w:rPr>
            <w:t>s</w:t>
          </w:r>
          <w:r w:rsidR="00D24DF1" w:rsidRPr="00D24DF1">
            <w:rPr>
              <w:rFonts w:ascii="Arial" w:eastAsia="Times New Roman" w:hAnsi="Arial" w:cs="Arial"/>
              <w:b/>
              <w:bCs/>
              <w:color w:val="1F497D"/>
              <w:sz w:val="44"/>
              <w:szCs w:val="44"/>
            </w:rPr>
            <w:t xml:space="preserve">ystème de socles enfichables </w:t>
          </w:r>
          <w:proofErr w:type="spellStart"/>
          <w:r w:rsidR="00D24DF1" w:rsidRPr="00D24DF1">
            <w:rPr>
              <w:rFonts w:ascii="Arial" w:eastAsia="Times New Roman" w:hAnsi="Arial" w:cs="Arial"/>
              <w:b/>
              <w:bCs/>
              <w:color w:val="1F497D"/>
              <w:sz w:val="44"/>
              <w:szCs w:val="44"/>
            </w:rPr>
            <w:t>uniway</w:t>
          </w:r>
          <w:proofErr w:type="spellEnd"/>
        </w:p>
        <w:p w14:paraId="374BA617" w14:textId="77777777" w:rsidR="008B0390" w:rsidRPr="008B0390" w:rsidRDefault="008B0390" w:rsidP="008B0390">
          <w:pPr>
            <w:rPr>
              <w:lang w:eastAsia="zh-CN"/>
            </w:rPr>
          </w:pPr>
        </w:p>
        <w:p w14:paraId="108FFE21" w14:textId="74DA646A" w:rsidR="00887FA9" w:rsidRPr="00BF0626" w:rsidRDefault="00887FA9">
          <w:pPr>
            <w:pStyle w:val="Inhaltsverzeichnisberschrift"/>
            <w:rPr>
              <w:rFonts w:ascii="Arial" w:hAnsi="Arial" w:cs="Arial"/>
            </w:rPr>
          </w:pPr>
          <w:r w:rsidRPr="00BF0626">
            <w:rPr>
              <w:rFonts w:ascii="Arial" w:hAnsi="Arial" w:cs="Arial"/>
            </w:rPr>
            <w:t>Sommaire</w:t>
          </w:r>
        </w:p>
        <w:p w14:paraId="30EB93AE" w14:textId="308E9EB6" w:rsidR="00D66E19" w:rsidRDefault="00887FA9">
          <w:pPr>
            <w:pStyle w:val="Verzeichnis2"/>
            <w:tabs>
              <w:tab w:val="left" w:pos="658"/>
              <w:tab w:val="right" w:leader="dot" w:pos="9402"/>
            </w:tabs>
            <w:rPr>
              <w:rFonts w:asciiTheme="minorHAnsi" w:eastAsiaTheme="minorEastAsia" w:hAnsiTheme="minorHAnsi" w:cstheme="minorBidi"/>
              <w:b w:val="0"/>
              <w:bCs w:val="0"/>
              <w:noProof/>
              <w:color w:val="auto"/>
              <w:szCs w:val="22"/>
              <w:lang w:val="de-CH" w:eastAsia="zh-CN"/>
            </w:rPr>
          </w:pPr>
          <w:r>
            <w:rPr>
              <w:szCs w:val="28"/>
            </w:rPr>
            <w:fldChar w:fldCharType="begin"/>
          </w:r>
          <w:r>
            <w:instrText xml:space="preserve"> TOC \o "1-3" \h \z \u </w:instrText>
          </w:r>
          <w:r>
            <w:rPr>
              <w:szCs w:val="28"/>
            </w:rPr>
            <w:fldChar w:fldCharType="separate"/>
          </w:r>
          <w:hyperlink w:anchor="_Toc111801053" w:history="1">
            <w:r w:rsidR="00D66E19" w:rsidRPr="005B76A2">
              <w:rPr>
                <w:rStyle w:val="Hyperlink"/>
                <w:noProof/>
              </w:rPr>
              <w:t>1</w:t>
            </w:r>
            <w:r w:rsidR="00D66E19">
              <w:rPr>
                <w:rFonts w:asciiTheme="minorHAnsi" w:eastAsiaTheme="minorEastAsia" w:hAnsiTheme="minorHAnsi" w:cstheme="minorBidi"/>
                <w:b w:val="0"/>
                <w:bCs w:val="0"/>
                <w:noProof/>
                <w:color w:val="auto"/>
                <w:szCs w:val="22"/>
                <w:lang w:val="de-CH" w:eastAsia="zh-CN"/>
              </w:rPr>
              <w:tab/>
            </w:r>
            <w:r w:rsidR="00D66E19" w:rsidRPr="005B76A2">
              <w:rPr>
                <w:rStyle w:val="Hyperlink"/>
                <w:noProof/>
              </w:rPr>
              <w:t>Description générale I</w:t>
            </w:r>
            <w:r w:rsidR="00D66E19">
              <w:rPr>
                <w:noProof/>
                <w:webHidden/>
              </w:rPr>
              <w:tab/>
            </w:r>
            <w:r w:rsidR="00D66E19">
              <w:rPr>
                <w:noProof/>
                <w:webHidden/>
              </w:rPr>
              <w:fldChar w:fldCharType="begin"/>
            </w:r>
            <w:r w:rsidR="00D66E19">
              <w:rPr>
                <w:noProof/>
                <w:webHidden/>
              </w:rPr>
              <w:instrText xml:space="preserve"> PAGEREF _Toc111801053 \h </w:instrText>
            </w:r>
            <w:r w:rsidR="00D66E19">
              <w:rPr>
                <w:noProof/>
                <w:webHidden/>
              </w:rPr>
            </w:r>
            <w:r w:rsidR="00D66E19">
              <w:rPr>
                <w:noProof/>
                <w:webHidden/>
              </w:rPr>
              <w:fldChar w:fldCharType="separate"/>
            </w:r>
            <w:r w:rsidR="00D66E19">
              <w:rPr>
                <w:noProof/>
                <w:webHidden/>
              </w:rPr>
              <w:t>- 2 -</w:t>
            </w:r>
            <w:r w:rsidR="00D66E19">
              <w:rPr>
                <w:noProof/>
                <w:webHidden/>
              </w:rPr>
              <w:fldChar w:fldCharType="end"/>
            </w:r>
          </w:hyperlink>
        </w:p>
        <w:p w14:paraId="588D3E78" w14:textId="1874E0C0" w:rsidR="00D66E19" w:rsidRDefault="00AE0DBC">
          <w:pPr>
            <w:pStyle w:val="Verzeichnis2"/>
            <w:tabs>
              <w:tab w:val="left" w:pos="658"/>
              <w:tab w:val="right" w:leader="dot" w:pos="9402"/>
            </w:tabs>
            <w:rPr>
              <w:rFonts w:asciiTheme="minorHAnsi" w:eastAsiaTheme="minorEastAsia" w:hAnsiTheme="minorHAnsi" w:cstheme="minorBidi"/>
              <w:b w:val="0"/>
              <w:bCs w:val="0"/>
              <w:noProof/>
              <w:color w:val="auto"/>
              <w:szCs w:val="22"/>
              <w:lang w:val="de-CH" w:eastAsia="zh-CN"/>
            </w:rPr>
          </w:pPr>
          <w:hyperlink w:anchor="_Toc111801054" w:history="1">
            <w:r w:rsidR="00D66E19" w:rsidRPr="005B76A2">
              <w:rPr>
                <w:rStyle w:val="Hyperlink"/>
                <w:noProof/>
              </w:rPr>
              <w:t>2</w:t>
            </w:r>
            <w:r w:rsidR="00D66E19">
              <w:rPr>
                <w:rFonts w:asciiTheme="minorHAnsi" w:eastAsiaTheme="minorEastAsia" w:hAnsiTheme="minorHAnsi" w:cstheme="minorBidi"/>
                <w:b w:val="0"/>
                <w:bCs w:val="0"/>
                <w:noProof/>
                <w:color w:val="auto"/>
                <w:szCs w:val="22"/>
                <w:lang w:val="de-CH" w:eastAsia="zh-CN"/>
              </w:rPr>
              <w:tab/>
            </w:r>
            <w:r w:rsidR="00D66E19" w:rsidRPr="005B76A2">
              <w:rPr>
                <w:rStyle w:val="Hyperlink"/>
                <w:noProof/>
              </w:rPr>
              <w:t>Description générale II</w:t>
            </w:r>
            <w:r w:rsidR="00D66E19">
              <w:rPr>
                <w:noProof/>
                <w:webHidden/>
              </w:rPr>
              <w:tab/>
            </w:r>
            <w:r w:rsidR="00D66E19">
              <w:rPr>
                <w:noProof/>
                <w:webHidden/>
              </w:rPr>
              <w:fldChar w:fldCharType="begin"/>
            </w:r>
            <w:r w:rsidR="00D66E19">
              <w:rPr>
                <w:noProof/>
                <w:webHidden/>
              </w:rPr>
              <w:instrText xml:space="preserve"> PAGEREF _Toc111801054 \h </w:instrText>
            </w:r>
            <w:r w:rsidR="00D66E19">
              <w:rPr>
                <w:noProof/>
                <w:webHidden/>
              </w:rPr>
            </w:r>
            <w:r w:rsidR="00D66E19">
              <w:rPr>
                <w:noProof/>
                <w:webHidden/>
              </w:rPr>
              <w:fldChar w:fldCharType="separate"/>
            </w:r>
            <w:r w:rsidR="00D66E19">
              <w:rPr>
                <w:noProof/>
                <w:webHidden/>
              </w:rPr>
              <w:t>- 3 -</w:t>
            </w:r>
            <w:r w:rsidR="00D66E19">
              <w:rPr>
                <w:noProof/>
                <w:webHidden/>
              </w:rPr>
              <w:fldChar w:fldCharType="end"/>
            </w:r>
          </w:hyperlink>
        </w:p>
        <w:p w14:paraId="3DA26DA4" w14:textId="3D65B7AA" w:rsidR="00D66E19" w:rsidRDefault="00AE0DBC">
          <w:pPr>
            <w:pStyle w:val="Verzeichnis2"/>
            <w:tabs>
              <w:tab w:val="left" w:pos="658"/>
              <w:tab w:val="right" w:leader="dot" w:pos="9402"/>
            </w:tabs>
            <w:rPr>
              <w:rFonts w:asciiTheme="minorHAnsi" w:eastAsiaTheme="minorEastAsia" w:hAnsiTheme="minorHAnsi" w:cstheme="minorBidi"/>
              <w:b w:val="0"/>
              <w:bCs w:val="0"/>
              <w:noProof/>
              <w:color w:val="auto"/>
              <w:szCs w:val="22"/>
              <w:lang w:val="de-CH" w:eastAsia="zh-CN"/>
            </w:rPr>
          </w:pPr>
          <w:hyperlink w:anchor="_Toc111801055" w:history="1">
            <w:r w:rsidR="00D66E19" w:rsidRPr="005B76A2">
              <w:rPr>
                <w:rStyle w:val="Hyperlink"/>
                <w:noProof/>
              </w:rPr>
              <w:t>3</w:t>
            </w:r>
            <w:r w:rsidR="00D66E19">
              <w:rPr>
                <w:rFonts w:asciiTheme="minorHAnsi" w:eastAsiaTheme="minorEastAsia" w:hAnsiTheme="minorHAnsi" w:cstheme="minorBidi"/>
                <w:b w:val="0"/>
                <w:bCs w:val="0"/>
                <w:noProof/>
                <w:color w:val="auto"/>
                <w:szCs w:val="22"/>
                <w:lang w:val="de-CH" w:eastAsia="zh-CN"/>
              </w:rPr>
              <w:tab/>
            </w:r>
            <w:r w:rsidR="00D66E19" w:rsidRPr="005B76A2">
              <w:rPr>
                <w:rStyle w:val="Hyperlink"/>
                <w:noProof/>
              </w:rPr>
              <w:t>Variante armoire de distribution</w:t>
            </w:r>
            <w:r w:rsidR="00D66E19">
              <w:rPr>
                <w:noProof/>
                <w:webHidden/>
              </w:rPr>
              <w:tab/>
            </w:r>
            <w:r w:rsidR="00D66E19">
              <w:rPr>
                <w:noProof/>
                <w:webHidden/>
              </w:rPr>
              <w:fldChar w:fldCharType="begin"/>
            </w:r>
            <w:r w:rsidR="00D66E19">
              <w:rPr>
                <w:noProof/>
                <w:webHidden/>
              </w:rPr>
              <w:instrText xml:space="preserve"> PAGEREF _Toc111801055 \h </w:instrText>
            </w:r>
            <w:r w:rsidR="00D66E19">
              <w:rPr>
                <w:noProof/>
                <w:webHidden/>
              </w:rPr>
            </w:r>
            <w:r w:rsidR="00D66E19">
              <w:rPr>
                <w:noProof/>
                <w:webHidden/>
              </w:rPr>
              <w:fldChar w:fldCharType="separate"/>
            </w:r>
            <w:r w:rsidR="00D66E19">
              <w:rPr>
                <w:noProof/>
                <w:webHidden/>
              </w:rPr>
              <w:t>- 4 -</w:t>
            </w:r>
            <w:r w:rsidR="00D66E19">
              <w:rPr>
                <w:noProof/>
                <w:webHidden/>
              </w:rPr>
              <w:fldChar w:fldCharType="end"/>
            </w:r>
          </w:hyperlink>
        </w:p>
        <w:p w14:paraId="1B550393" w14:textId="3911AF2E" w:rsidR="00D66E19" w:rsidRDefault="00AE0DBC">
          <w:pPr>
            <w:pStyle w:val="Verzeichnis2"/>
            <w:tabs>
              <w:tab w:val="left" w:pos="658"/>
              <w:tab w:val="right" w:leader="dot" w:pos="9402"/>
            </w:tabs>
            <w:rPr>
              <w:rFonts w:asciiTheme="minorHAnsi" w:eastAsiaTheme="minorEastAsia" w:hAnsiTheme="minorHAnsi" w:cstheme="minorBidi"/>
              <w:b w:val="0"/>
              <w:bCs w:val="0"/>
              <w:noProof/>
              <w:color w:val="auto"/>
              <w:szCs w:val="22"/>
              <w:lang w:val="de-CH" w:eastAsia="zh-CN"/>
            </w:rPr>
          </w:pPr>
          <w:hyperlink w:anchor="_Toc111801056" w:history="1">
            <w:r w:rsidR="00D66E19" w:rsidRPr="005B76A2">
              <w:rPr>
                <w:rStyle w:val="Hyperlink"/>
                <w:noProof/>
              </w:rPr>
              <w:t>4</w:t>
            </w:r>
            <w:r w:rsidR="00D66E19">
              <w:rPr>
                <w:rFonts w:asciiTheme="minorHAnsi" w:eastAsiaTheme="minorEastAsia" w:hAnsiTheme="minorHAnsi" w:cstheme="minorBidi"/>
                <w:b w:val="0"/>
                <w:bCs w:val="0"/>
                <w:noProof/>
                <w:color w:val="auto"/>
                <w:szCs w:val="22"/>
                <w:lang w:val="de-CH" w:eastAsia="zh-CN"/>
              </w:rPr>
              <w:tab/>
            </w:r>
            <w:r w:rsidR="00D66E19" w:rsidRPr="005B76A2">
              <w:rPr>
                <w:rStyle w:val="Hyperlink"/>
                <w:noProof/>
              </w:rPr>
              <w:t>Socle enfichable 125 A, 180 mm</w:t>
            </w:r>
            <w:r w:rsidR="00D66E19">
              <w:rPr>
                <w:noProof/>
                <w:webHidden/>
              </w:rPr>
              <w:tab/>
            </w:r>
            <w:r w:rsidR="00D66E19">
              <w:rPr>
                <w:noProof/>
                <w:webHidden/>
              </w:rPr>
              <w:fldChar w:fldCharType="begin"/>
            </w:r>
            <w:r w:rsidR="00D66E19">
              <w:rPr>
                <w:noProof/>
                <w:webHidden/>
              </w:rPr>
              <w:instrText xml:space="preserve"> PAGEREF _Toc111801056 \h </w:instrText>
            </w:r>
            <w:r w:rsidR="00D66E19">
              <w:rPr>
                <w:noProof/>
                <w:webHidden/>
              </w:rPr>
            </w:r>
            <w:r w:rsidR="00D66E19">
              <w:rPr>
                <w:noProof/>
                <w:webHidden/>
              </w:rPr>
              <w:fldChar w:fldCharType="separate"/>
            </w:r>
            <w:r w:rsidR="00D66E19">
              <w:rPr>
                <w:noProof/>
                <w:webHidden/>
              </w:rPr>
              <w:t>- 4 -</w:t>
            </w:r>
            <w:r w:rsidR="00D66E19">
              <w:rPr>
                <w:noProof/>
                <w:webHidden/>
              </w:rPr>
              <w:fldChar w:fldCharType="end"/>
            </w:r>
          </w:hyperlink>
        </w:p>
        <w:p w14:paraId="2776CD76" w14:textId="2F4E1BB2" w:rsidR="00D66E19" w:rsidRDefault="00AE0DBC">
          <w:pPr>
            <w:pStyle w:val="Verzeichnis2"/>
            <w:tabs>
              <w:tab w:val="left" w:pos="658"/>
              <w:tab w:val="right" w:leader="dot" w:pos="9402"/>
            </w:tabs>
            <w:rPr>
              <w:rFonts w:asciiTheme="minorHAnsi" w:eastAsiaTheme="minorEastAsia" w:hAnsiTheme="minorHAnsi" w:cstheme="minorBidi"/>
              <w:b w:val="0"/>
              <w:bCs w:val="0"/>
              <w:noProof/>
              <w:color w:val="auto"/>
              <w:szCs w:val="22"/>
              <w:lang w:val="de-CH" w:eastAsia="zh-CN"/>
            </w:rPr>
          </w:pPr>
          <w:hyperlink w:anchor="_Toc111801057" w:history="1">
            <w:r w:rsidR="00D66E19" w:rsidRPr="005B76A2">
              <w:rPr>
                <w:rStyle w:val="Hyperlink"/>
                <w:noProof/>
              </w:rPr>
              <w:t>5</w:t>
            </w:r>
            <w:r w:rsidR="00D66E19">
              <w:rPr>
                <w:rFonts w:asciiTheme="minorHAnsi" w:eastAsiaTheme="minorEastAsia" w:hAnsiTheme="minorHAnsi" w:cstheme="minorBidi"/>
                <w:b w:val="0"/>
                <w:bCs w:val="0"/>
                <w:noProof/>
                <w:color w:val="auto"/>
                <w:szCs w:val="22"/>
                <w:lang w:val="de-CH" w:eastAsia="zh-CN"/>
              </w:rPr>
              <w:tab/>
            </w:r>
            <w:r w:rsidR="00D66E19" w:rsidRPr="005B76A2">
              <w:rPr>
                <w:rStyle w:val="Hyperlink"/>
                <w:noProof/>
              </w:rPr>
              <w:t>Socle enfichable 125 A, 108 mm</w:t>
            </w:r>
            <w:r w:rsidR="00D66E19">
              <w:rPr>
                <w:noProof/>
                <w:webHidden/>
              </w:rPr>
              <w:tab/>
            </w:r>
            <w:r w:rsidR="00D66E19">
              <w:rPr>
                <w:noProof/>
                <w:webHidden/>
              </w:rPr>
              <w:fldChar w:fldCharType="begin"/>
            </w:r>
            <w:r w:rsidR="00D66E19">
              <w:rPr>
                <w:noProof/>
                <w:webHidden/>
              </w:rPr>
              <w:instrText xml:space="preserve"> PAGEREF _Toc111801057 \h </w:instrText>
            </w:r>
            <w:r w:rsidR="00D66E19">
              <w:rPr>
                <w:noProof/>
                <w:webHidden/>
              </w:rPr>
            </w:r>
            <w:r w:rsidR="00D66E19">
              <w:rPr>
                <w:noProof/>
                <w:webHidden/>
              </w:rPr>
              <w:fldChar w:fldCharType="separate"/>
            </w:r>
            <w:r w:rsidR="00D66E19">
              <w:rPr>
                <w:noProof/>
                <w:webHidden/>
              </w:rPr>
              <w:t>- 5 -</w:t>
            </w:r>
            <w:r w:rsidR="00D66E19">
              <w:rPr>
                <w:noProof/>
                <w:webHidden/>
              </w:rPr>
              <w:fldChar w:fldCharType="end"/>
            </w:r>
          </w:hyperlink>
        </w:p>
        <w:p w14:paraId="13B4DE0B" w14:textId="232F4C11" w:rsidR="00D66E19" w:rsidRDefault="00AE0DBC">
          <w:pPr>
            <w:pStyle w:val="Verzeichnis2"/>
            <w:tabs>
              <w:tab w:val="left" w:pos="658"/>
              <w:tab w:val="right" w:leader="dot" w:pos="9402"/>
            </w:tabs>
            <w:rPr>
              <w:rFonts w:asciiTheme="minorHAnsi" w:eastAsiaTheme="minorEastAsia" w:hAnsiTheme="minorHAnsi" w:cstheme="minorBidi"/>
              <w:b w:val="0"/>
              <w:bCs w:val="0"/>
              <w:noProof/>
              <w:color w:val="auto"/>
              <w:szCs w:val="22"/>
              <w:lang w:val="de-CH" w:eastAsia="zh-CN"/>
            </w:rPr>
          </w:pPr>
          <w:hyperlink w:anchor="_Toc111801058" w:history="1">
            <w:r w:rsidR="00D66E19" w:rsidRPr="005B76A2">
              <w:rPr>
                <w:rStyle w:val="Hyperlink"/>
                <w:noProof/>
              </w:rPr>
              <w:t>6</w:t>
            </w:r>
            <w:r w:rsidR="00D66E19">
              <w:rPr>
                <w:rFonts w:asciiTheme="minorHAnsi" w:eastAsiaTheme="minorEastAsia" w:hAnsiTheme="minorHAnsi" w:cstheme="minorBidi"/>
                <w:b w:val="0"/>
                <w:bCs w:val="0"/>
                <w:noProof/>
                <w:color w:val="auto"/>
                <w:szCs w:val="22"/>
                <w:lang w:val="de-CH" w:eastAsia="zh-CN"/>
              </w:rPr>
              <w:tab/>
            </w:r>
            <w:r w:rsidR="00D66E19" w:rsidRPr="005B76A2">
              <w:rPr>
                <w:rStyle w:val="Hyperlink"/>
                <w:noProof/>
              </w:rPr>
              <w:t>Socle enfichable 160 A, 180 mm</w:t>
            </w:r>
            <w:r w:rsidR="00D66E19">
              <w:rPr>
                <w:noProof/>
                <w:webHidden/>
              </w:rPr>
              <w:tab/>
            </w:r>
            <w:r w:rsidR="00D66E19">
              <w:rPr>
                <w:noProof/>
                <w:webHidden/>
              </w:rPr>
              <w:fldChar w:fldCharType="begin"/>
            </w:r>
            <w:r w:rsidR="00D66E19">
              <w:rPr>
                <w:noProof/>
                <w:webHidden/>
              </w:rPr>
              <w:instrText xml:space="preserve"> PAGEREF _Toc111801058 \h </w:instrText>
            </w:r>
            <w:r w:rsidR="00D66E19">
              <w:rPr>
                <w:noProof/>
                <w:webHidden/>
              </w:rPr>
            </w:r>
            <w:r w:rsidR="00D66E19">
              <w:rPr>
                <w:noProof/>
                <w:webHidden/>
              </w:rPr>
              <w:fldChar w:fldCharType="separate"/>
            </w:r>
            <w:r w:rsidR="00D66E19">
              <w:rPr>
                <w:noProof/>
                <w:webHidden/>
              </w:rPr>
              <w:t>- 5 -</w:t>
            </w:r>
            <w:r w:rsidR="00D66E19">
              <w:rPr>
                <w:noProof/>
                <w:webHidden/>
              </w:rPr>
              <w:fldChar w:fldCharType="end"/>
            </w:r>
          </w:hyperlink>
        </w:p>
        <w:p w14:paraId="1CB70BFD" w14:textId="47B3B3F8" w:rsidR="00D66E19" w:rsidRDefault="00AE0DBC">
          <w:pPr>
            <w:pStyle w:val="Verzeichnis2"/>
            <w:tabs>
              <w:tab w:val="left" w:pos="658"/>
              <w:tab w:val="right" w:leader="dot" w:pos="9402"/>
            </w:tabs>
            <w:rPr>
              <w:rFonts w:asciiTheme="minorHAnsi" w:eastAsiaTheme="minorEastAsia" w:hAnsiTheme="minorHAnsi" w:cstheme="minorBidi"/>
              <w:b w:val="0"/>
              <w:bCs w:val="0"/>
              <w:noProof/>
              <w:color w:val="auto"/>
              <w:szCs w:val="22"/>
              <w:lang w:val="de-CH" w:eastAsia="zh-CN"/>
            </w:rPr>
          </w:pPr>
          <w:hyperlink w:anchor="_Toc111801059" w:history="1">
            <w:r w:rsidR="00D66E19" w:rsidRPr="005B76A2">
              <w:rPr>
                <w:rStyle w:val="Hyperlink"/>
                <w:noProof/>
              </w:rPr>
              <w:t>7</w:t>
            </w:r>
            <w:r w:rsidR="00D66E19">
              <w:rPr>
                <w:rFonts w:asciiTheme="minorHAnsi" w:eastAsiaTheme="minorEastAsia" w:hAnsiTheme="minorHAnsi" w:cstheme="minorBidi"/>
                <w:b w:val="0"/>
                <w:bCs w:val="0"/>
                <w:noProof/>
                <w:color w:val="auto"/>
                <w:szCs w:val="22"/>
                <w:lang w:val="de-CH" w:eastAsia="zh-CN"/>
              </w:rPr>
              <w:tab/>
            </w:r>
            <w:r w:rsidR="00D66E19" w:rsidRPr="005B76A2">
              <w:rPr>
                <w:rStyle w:val="Hyperlink"/>
                <w:noProof/>
              </w:rPr>
              <w:t>Socle enfichable 160 A, 108 mm</w:t>
            </w:r>
            <w:r w:rsidR="00D66E19">
              <w:rPr>
                <w:noProof/>
                <w:webHidden/>
              </w:rPr>
              <w:tab/>
            </w:r>
            <w:r w:rsidR="00D66E19">
              <w:rPr>
                <w:noProof/>
                <w:webHidden/>
              </w:rPr>
              <w:fldChar w:fldCharType="begin"/>
            </w:r>
            <w:r w:rsidR="00D66E19">
              <w:rPr>
                <w:noProof/>
                <w:webHidden/>
              </w:rPr>
              <w:instrText xml:space="preserve"> PAGEREF _Toc111801059 \h </w:instrText>
            </w:r>
            <w:r w:rsidR="00D66E19">
              <w:rPr>
                <w:noProof/>
                <w:webHidden/>
              </w:rPr>
            </w:r>
            <w:r w:rsidR="00D66E19">
              <w:rPr>
                <w:noProof/>
                <w:webHidden/>
              </w:rPr>
              <w:fldChar w:fldCharType="separate"/>
            </w:r>
            <w:r w:rsidR="00D66E19">
              <w:rPr>
                <w:noProof/>
                <w:webHidden/>
              </w:rPr>
              <w:t>- 6 -</w:t>
            </w:r>
            <w:r w:rsidR="00D66E19">
              <w:rPr>
                <w:noProof/>
                <w:webHidden/>
              </w:rPr>
              <w:fldChar w:fldCharType="end"/>
            </w:r>
          </w:hyperlink>
        </w:p>
        <w:p w14:paraId="3553A108" w14:textId="1E30C7D4" w:rsidR="00D66E19" w:rsidRDefault="00AE0DBC">
          <w:pPr>
            <w:pStyle w:val="Verzeichnis2"/>
            <w:tabs>
              <w:tab w:val="left" w:pos="658"/>
              <w:tab w:val="right" w:leader="dot" w:pos="9402"/>
            </w:tabs>
            <w:rPr>
              <w:rFonts w:asciiTheme="minorHAnsi" w:eastAsiaTheme="minorEastAsia" w:hAnsiTheme="minorHAnsi" w:cstheme="minorBidi"/>
              <w:b w:val="0"/>
              <w:bCs w:val="0"/>
              <w:noProof/>
              <w:color w:val="auto"/>
              <w:szCs w:val="22"/>
              <w:lang w:val="de-CH" w:eastAsia="zh-CN"/>
            </w:rPr>
          </w:pPr>
          <w:hyperlink w:anchor="_Toc111801060" w:history="1">
            <w:r w:rsidR="00D66E19" w:rsidRPr="005B76A2">
              <w:rPr>
                <w:rStyle w:val="Hyperlink"/>
                <w:noProof/>
              </w:rPr>
              <w:t>8</w:t>
            </w:r>
            <w:r w:rsidR="00D66E19">
              <w:rPr>
                <w:rFonts w:asciiTheme="minorHAnsi" w:eastAsiaTheme="minorEastAsia" w:hAnsiTheme="minorHAnsi" w:cstheme="minorBidi"/>
                <w:b w:val="0"/>
                <w:bCs w:val="0"/>
                <w:noProof/>
                <w:color w:val="auto"/>
                <w:szCs w:val="22"/>
                <w:lang w:val="de-CH" w:eastAsia="zh-CN"/>
              </w:rPr>
              <w:tab/>
            </w:r>
            <w:r w:rsidR="00D66E19" w:rsidRPr="005B76A2">
              <w:rPr>
                <w:rStyle w:val="Hyperlink"/>
                <w:noProof/>
              </w:rPr>
              <w:t>Socle enfichable 250 A, 108 mm</w:t>
            </w:r>
            <w:r w:rsidR="00D66E19">
              <w:rPr>
                <w:noProof/>
                <w:webHidden/>
              </w:rPr>
              <w:tab/>
            </w:r>
            <w:r w:rsidR="00D66E19">
              <w:rPr>
                <w:noProof/>
                <w:webHidden/>
              </w:rPr>
              <w:fldChar w:fldCharType="begin"/>
            </w:r>
            <w:r w:rsidR="00D66E19">
              <w:rPr>
                <w:noProof/>
                <w:webHidden/>
              </w:rPr>
              <w:instrText xml:space="preserve"> PAGEREF _Toc111801060 \h </w:instrText>
            </w:r>
            <w:r w:rsidR="00D66E19">
              <w:rPr>
                <w:noProof/>
                <w:webHidden/>
              </w:rPr>
            </w:r>
            <w:r w:rsidR="00D66E19">
              <w:rPr>
                <w:noProof/>
                <w:webHidden/>
              </w:rPr>
              <w:fldChar w:fldCharType="separate"/>
            </w:r>
            <w:r w:rsidR="00D66E19">
              <w:rPr>
                <w:noProof/>
                <w:webHidden/>
              </w:rPr>
              <w:t>- 6 -</w:t>
            </w:r>
            <w:r w:rsidR="00D66E19">
              <w:rPr>
                <w:noProof/>
                <w:webHidden/>
              </w:rPr>
              <w:fldChar w:fldCharType="end"/>
            </w:r>
          </w:hyperlink>
        </w:p>
        <w:p w14:paraId="64558B9E" w14:textId="2E448660" w:rsidR="00D66E19" w:rsidRDefault="00AE0DBC">
          <w:pPr>
            <w:pStyle w:val="Verzeichnis2"/>
            <w:tabs>
              <w:tab w:val="left" w:pos="658"/>
              <w:tab w:val="right" w:leader="dot" w:pos="9402"/>
            </w:tabs>
            <w:rPr>
              <w:rFonts w:asciiTheme="minorHAnsi" w:eastAsiaTheme="minorEastAsia" w:hAnsiTheme="minorHAnsi" w:cstheme="minorBidi"/>
              <w:b w:val="0"/>
              <w:bCs w:val="0"/>
              <w:noProof/>
              <w:color w:val="auto"/>
              <w:szCs w:val="22"/>
              <w:lang w:val="de-CH" w:eastAsia="zh-CN"/>
            </w:rPr>
          </w:pPr>
          <w:hyperlink w:anchor="_Toc111801061" w:history="1">
            <w:r w:rsidR="00D66E19" w:rsidRPr="005B76A2">
              <w:rPr>
                <w:rStyle w:val="Hyperlink"/>
                <w:noProof/>
              </w:rPr>
              <w:t>9</w:t>
            </w:r>
            <w:r w:rsidR="00D66E19">
              <w:rPr>
                <w:rFonts w:asciiTheme="minorHAnsi" w:eastAsiaTheme="minorEastAsia" w:hAnsiTheme="minorHAnsi" w:cstheme="minorBidi"/>
                <w:b w:val="0"/>
                <w:bCs w:val="0"/>
                <w:noProof/>
                <w:color w:val="auto"/>
                <w:szCs w:val="22"/>
                <w:lang w:val="de-CH" w:eastAsia="zh-CN"/>
              </w:rPr>
              <w:tab/>
            </w:r>
            <w:r w:rsidR="00D66E19" w:rsidRPr="005B76A2">
              <w:rPr>
                <w:rStyle w:val="Hyperlink"/>
                <w:noProof/>
              </w:rPr>
              <w:t>Bloc d’alimentation 63 A</w:t>
            </w:r>
            <w:r w:rsidR="00D66E19">
              <w:rPr>
                <w:noProof/>
                <w:webHidden/>
              </w:rPr>
              <w:tab/>
            </w:r>
            <w:r w:rsidR="00D66E19">
              <w:rPr>
                <w:noProof/>
                <w:webHidden/>
              </w:rPr>
              <w:fldChar w:fldCharType="begin"/>
            </w:r>
            <w:r w:rsidR="00D66E19">
              <w:rPr>
                <w:noProof/>
                <w:webHidden/>
              </w:rPr>
              <w:instrText xml:space="preserve"> PAGEREF _Toc111801061 \h </w:instrText>
            </w:r>
            <w:r w:rsidR="00D66E19">
              <w:rPr>
                <w:noProof/>
                <w:webHidden/>
              </w:rPr>
            </w:r>
            <w:r w:rsidR="00D66E19">
              <w:rPr>
                <w:noProof/>
                <w:webHidden/>
              </w:rPr>
              <w:fldChar w:fldCharType="separate"/>
            </w:r>
            <w:r w:rsidR="00D66E19">
              <w:rPr>
                <w:noProof/>
                <w:webHidden/>
              </w:rPr>
              <w:t>- 7 -</w:t>
            </w:r>
            <w:r w:rsidR="00D66E19">
              <w:rPr>
                <w:noProof/>
                <w:webHidden/>
              </w:rPr>
              <w:fldChar w:fldCharType="end"/>
            </w:r>
          </w:hyperlink>
        </w:p>
        <w:p w14:paraId="40DA12D3" w14:textId="46AA287D" w:rsidR="00D66E19" w:rsidRDefault="00AE0DBC">
          <w:pPr>
            <w:pStyle w:val="Verzeichnis2"/>
            <w:tabs>
              <w:tab w:val="left" w:pos="880"/>
              <w:tab w:val="right" w:leader="dot" w:pos="9402"/>
            </w:tabs>
            <w:rPr>
              <w:rFonts w:asciiTheme="minorHAnsi" w:eastAsiaTheme="minorEastAsia" w:hAnsiTheme="minorHAnsi" w:cstheme="minorBidi"/>
              <w:b w:val="0"/>
              <w:bCs w:val="0"/>
              <w:noProof/>
              <w:color w:val="auto"/>
              <w:szCs w:val="22"/>
              <w:lang w:val="de-CH" w:eastAsia="zh-CN"/>
            </w:rPr>
          </w:pPr>
          <w:hyperlink w:anchor="_Toc111801062" w:history="1">
            <w:r w:rsidR="00D66E19" w:rsidRPr="005B76A2">
              <w:rPr>
                <w:rStyle w:val="Hyperlink"/>
                <w:noProof/>
              </w:rPr>
              <w:t>10</w:t>
            </w:r>
            <w:r w:rsidR="00D66E19">
              <w:rPr>
                <w:rFonts w:asciiTheme="minorHAnsi" w:eastAsiaTheme="minorEastAsia" w:hAnsiTheme="minorHAnsi" w:cstheme="minorBidi"/>
                <w:b w:val="0"/>
                <w:bCs w:val="0"/>
                <w:noProof/>
                <w:color w:val="auto"/>
                <w:szCs w:val="22"/>
                <w:lang w:val="de-CH" w:eastAsia="zh-CN"/>
              </w:rPr>
              <w:tab/>
            </w:r>
            <w:r w:rsidR="00D66E19" w:rsidRPr="005B76A2">
              <w:rPr>
                <w:rStyle w:val="Hyperlink"/>
                <w:noProof/>
              </w:rPr>
              <w:t>Bloc d’alimentation 160 A</w:t>
            </w:r>
            <w:r w:rsidR="00D66E19">
              <w:rPr>
                <w:noProof/>
                <w:webHidden/>
              </w:rPr>
              <w:tab/>
            </w:r>
            <w:r w:rsidR="00D66E19">
              <w:rPr>
                <w:noProof/>
                <w:webHidden/>
              </w:rPr>
              <w:fldChar w:fldCharType="begin"/>
            </w:r>
            <w:r w:rsidR="00D66E19">
              <w:rPr>
                <w:noProof/>
                <w:webHidden/>
              </w:rPr>
              <w:instrText xml:space="preserve"> PAGEREF _Toc111801062 \h </w:instrText>
            </w:r>
            <w:r w:rsidR="00D66E19">
              <w:rPr>
                <w:noProof/>
                <w:webHidden/>
              </w:rPr>
            </w:r>
            <w:r w:rsidR="00D66E19">
              <w:rPr>
                <w:noProof/>
                <w:webHidden/>
              </w:rPr>
              <w:fldChar w:fldCharType="separate"/>
            </w:r>
            <w:r w:rsidR="00D66E19">
              <w:rPr>
                <w:noProof/>
                <w:webHidden/>
              </w:rPr>
              <w:t>- 7 -</w:t>
            </w:r>
            <w:r w:rsidR="00D66E19">
              <w:rPr>
                <w:noProof/>
                <w:webHidden/>
              </w:rPr>
              <w:fldChar w:fldCharType="end"/>
            </w:r>
          </w:hyperlink>
        </w:p>
        <w:p w14:paraId="09110E1C" w14:textId="7C046958" w:rsidR="00D66E19" w:rsidRDefault="00AE0DBC">
          <w:pPr>
            <w:pStyle w:val="Verzeichnis2"/>
            <w:tabs>
              <w:tab w:val="left" w:pos="880"/>
              <w:tab w:val="right" w:leader="dot" w:pos="9402"/>
            </w:tabs>
            <w:rPr>
              <w:rFonts w:asciiTheme="minorHAnsi" w:eastAsiaTheme="minorEastAsia" w:hAnsiTheme="minorHAnsi" w:cstheme="minorBidi"/>
              <w:b w:val="0"/>
              <w:bCs w:val="0"/>
              <w:noProof/>
              <w:color w:val="auto"/>
              <w:szCs w:val="22"/>
              <w:lang w:val="de-CH" w:eastAsia="zh-CN"/>
            </w:rPr>
          </w:pPr>
          <w:hyperlink w:anchor="_Toc111801063" w:history="1">
            <w:r w:rsidR="00D66E19" w:rsidRPr="005B76A2">
              <w:rPr>
                <w:rStyle w:val="Hyperlink"/>
                <w:noProof/>
              </w:rPr>
              <w:t>11</w:t>
            </w:r>
            <w:r w:rsidR="00D66E19">
              <w:rPr>
                <w:rFonts w:asciiTheme="minorHAnsi" w:eastAsiaTheme="minorEastAsia" w:hAnsiTheme="minorHAnsi" w:cstheme="minorBidi"/>
                <w:b w:val="0"/>
                <w:bCs w:val="0"/>
                <w:noProof/>
                <w:color w:val="auto"/>
                <w:szCs w:val="22"/>
                <w:lang w:val="de-CH" w:eastAsia="zh-CN"/>
              </w:rPr>
              <w:tab/>
            </w:r>
            <w:r w:rsidR="00D66E19" w:rsidRPr="005B76A2">
              <w:rPr>
                <w:rStyle w:val="Hyperlink"/>
                <w:noProof/>
              </w:rPr>
              <w:t>Bloc d’alimentation 250 A</w:t>
            </w:r>
            <w:r w:rsidR="00D66E19">
              <w:rPr>
                <w:noProof/>
                <w:webHidden/>
              </w:rPr>
              <w:tab/>
            </w:r>
            <w:r w:rsidR="00D66E19">
              <w:rPr>
                <w:noProof/>
                <w:webHidden/>
              </w:rPr>
              <w:fldChar w:fldCharType="begin"/>
            </w:r>
            <w:r w:rsidR="00D66E19">
              <w:rPr>
                <w:noProof/>
                <w:webHidden/>
              </w:rPr>
              <w:instrText xml:space="preserve"> PAGEREF _Toc111801063 \h </w:instrText>
            </w:r>
            <w:r w:rsidR="00D66E19">
              <w:rPr>
                <w:noProof/>
                <w:webHidden/>
              </w:rPr>
            </w:r>
            <w:r w:rsidR="00D66E19">
              <w:rPr>
                <w:noProof/>
                <w:webHidden/>
              </w:rPr>
              <w:fldChar w:fldCharType="separate"/>
            </w:r>
            <w:r w:rsidR="00D66E19">
              <w:rPr>
                <w:noProof/>
                <w:webHidden/>
              </w:rPr>
              <w:t>- 7 -</w:t>
            </w:r>
            <w:r w:rsidR="00D66E19">
              <w:rPr>
                <w:noProof/>
                <w:webHidden/>
              </w:rPr>
              <w:fldChar w:fldCharType="end"/>
            </w:r>
          </w:hyperlink>
        </w:p>
        <w:p w14:paraId="6E56F966" w14:textId="7834E3CC" w:rsidR="00D66E19" w:rsidRDefault="00AE0DBC">
          <w:pPr>
            <w:pStyle w:val="Verzeichnis2"/>
            <w:tabs>
              <w:tab w:val="left" w:pos="880"/>
              <w:tab w:val="right" w:leader="dot" w:pos="9402"/>
            </w:tabs>
            <w:rPr>
              <w:rFonts w:asciiTheme="minorHAnsi" w:eastAsiaTheme="minorEastAsia" w:hAnsiTheme="minorHAnsi" w:cstheme="minorBidi"/>
              <w:b w:val="0"/>
              <w:bCs w:val="0"/>
              <w:noProof/>
              <w:color w:val="auto"/>
              <w:szCs w:val="22"/>
              <w:lang w:val="de-CH" w:eastAsia="zh-CN"/>
            </w:rPr>
          </w:pPr>
          <w:hyperlink w:anchor="_Toc111801064" w:history="1">
            <w:r w:rsidR="00D66E19" w:rsidRPr="005B76A2">
              <w:rPr>
                <w:rStyle w:val="Hyperlink"/>
                <w:noProof/>
              </w:rPr>
              <w:t>12</w:t>
            </w:r>
            <w:r w:rsidR="00D66E19">
              <w:rPr>
                <w:rFonts w:asciiTheme="minorHAnsi" w:eastAsiaTheme="minorEastAsia" w:hAnsiTheme="minorHAnsi" w:cstheme="minorBidi"/>
                <w:b w:val="0"/>
                <w:bCs w:val="0"/>
                <w:noProof/>
                <w:color w:val="auto"/>
                <w:szCs w:val="22"/>
                <w:lang w:val="de-CH" w:eastAsia="zh-CN"/>
              </w:rPr>
              <w:tab/>
            </w:r>
            <w:r w:rsidR="00D66E19" w:rsidRPr="005B76A2">
              <w:rPr>
                <w:rStyle w:val="Hyperlink"/>
                <w:noProof/>
              </w:rPr>
              <w:t>Borne de connexion PE 63 A</w:t>
            </w:r>
            <w:r w:rsidR="00D66E19">
              <w:rPr>
                <w:noProof/>
                <w:webHidden/>
              </w:rPr>
              <w:tab/>
            </w:r>
            <w:r w:rsidR="00D66E19">
              <w:rPr>
                <w:noProof/>
                <w:webHidden/>
              </w:rPr>
              <w:fldChar w:fldCharType="begin"/>
            </w:r>
            <w:r w:rsidR="00D66E19">
              <w:rPr>
                <w:noProof/>
                <w:webHidden/>
              </w:rPr>
              <w:instrText xml:space="preserve"> PAGEREF _Toc111801064 \h </w:instrText>
            </w:r>
            <w:r w:rsidR="00D66E19">
              <w:rPr>
                <w:noProof/>
                <w:webHidden/>
              </w:rPr>
            </w:r>
            <w:r w:rsidR="00D66E19">
              <w:rPr>
                <w:noProof/>
                <w:webHidden/>
              </w:rPr>
              <w:fldChar w:fldCharType="separate"/>
            </w:r>
            <w:r w:rsidR="00D66E19">
              <w:rPr>
                <w:noProof/>
                <w:webHidden/>
              </w:rPr>
              <w:t>- 8 -</w:t>
            </w:r>
            <w:r w:rsidR="00D66E19">
              <w:rPr>
                <w:noProof/>
                <w:webHidden/>
              </w:rPr>
              <w:fldChar w:fldCharType="end"/>
            </w:r>
          </w:hyperlink>
        </w:p>
        <w:p w14:paraId="19AAA4DC" w14:textId="23E8E719" w:rsidR="00D66E19" w:rsidRDefault="00AE0DBC">
          <w:pPr>
            <w:pStyle w:val="Verzeichnis2"/>
            <w:tabs>
              <w:tab w:val="left" w:pos="880"/>
              <w:tab w:val="right" w:leader="dot" w:pos="9402"/>
            </w:tabs>
            <w:rPr>
              <w:rFonts w:asciiTheme="minorHAnsi" w:eastAsiaTheme="minorEastAsia" w:hAnsiTheme="minorHAnsi" w:cstheme="minorBidi"/>
              <w:b w:val="0"/>
              <w:bCs w:val="0"/>
              <w:noProof/>
              <w:color w:val="auto"/>
              <w:szCs w:val="22"/>
              <w:lang w:val="de-CH" w:eastAsia="zh-CN"/>
            </w:rPr>
          </w:pPr>
          <w:hyperlink w:anchor="_Toc111801065" w:history="1">
            <w:r w:rsidR="00D66E19" w:rsidRPr="005B76A2">
              <w:rPr>
                <w:rStyle w:val="Hyperlink"/>
                <w:noProof/>
              </w:rPr>
              <w:t>13</w:t>
            </w:r>
            <w:r w:rsidR="00D66E19">
              <w:rPr>
                <w:rFonts w:asciiTheme="minorHAnsi" w:eastAsiaTheme="minorEastAsia" w:hAnsiTheme="minorHAnsi" w:cstheme="minorBidi"/>
                <w:b w:val="0"/>
                <w:bCs w:val="0"/>
                <w:noProof/>
                <w:color w:val="auto"/>
                <w:szCs w:val="22"/>
                <w:lang w:val="de-CH" w:eastAsia="zh-CN"/>
              </w:rPr>
              <w:tab/>
            </w:r>
            <w:r w:rsidR="00D66E19" w:rsidRPr="005B76A2">
              <w:rPr>
                <w:rStyle w:val="Hyperlink"/>
                <w:noProof/>
              </w:rPr>
              <w:t>Sectionneur de neutre 63 A</w:t>
            </w:r>
            <w:r w:rsidR="00D66E19">
              <w:rPr>
                <w:noProof/>
                <w:webHidden/>
              </w:rPr>
              <w:tab/>
            </w:r>
            <w:r w:rsidR="00D66E19">
              <w:rPr>
                <w:noProof/>
                <w:webHidden/>
              </w:rPr>
              <w:fldChar w:fldCharType="begin"/>
            </w:r>
            <w:r w:rsidR="00D66E19">
              <w:rPr>
                <w:noProof/>
                <w:webHidden/>
              </w:rPr>
              <w:instrText xml:space="preserve"> PAGEREF _Toc111801065 \h </w:instrText>
            </w:r>
            <w:r w:rsidR="00D66E19">
              <w:rPr>
                <w:noProof/>
                <w:webHidden/>
              </w:rPr>
            </w:r>
            <w:r w:rsidR="00D66E19">
              <w:rPr>
                <w:noProof/>
                <w:webHidden/>
              </w:rPr>
              <w:fldChar w:fldCharType="separate"/>
            </w:r>
            <w:r w:rsidR="00D66E19">
              <w:rPr>
                <w:noProof/>
                <w:webHidden/>
              </w:rPr>
              <w:t>- 8 -</w:t>
            </w:r>
            <w:r w:rsidR="00D66E19">
              <w:rPr>
                <w:noProof/>
                <w:webHidden/>
              </w:rPr>
              <w:fldChar w:fldCharType="end"/>
            </w:r>
          </w:hyperlink>
        </w:p>
        <w:p w14:paraId="4283477D" w14:textId="7357B413" w:rsidR="00D66E19" w:rsidRDefault="00AE0DBC">
          <w:pPr>
            <w:pStyle w:val="Verzeichnis2"/>
            <w:tabs>
              <w:tab w:val="left" w:pos="880"/>
              <w:tab w:val="right" w:leader="dot" w:pos="9402"/>
            </w:tabs>
            <w:rPr>
              <w:rFonts w:asciiTheme="minorHAnsi" w:eastAsiaTheme="minorEastAsia" w:hAnsiTheme="minorHAnsi" w:cstheme="minorBidi"/>
              <w:b w:val="0"/>
              <w:bCs w:val="0"/>
              <w:noProof/>
              <w:color w:val="auto"/>
              <w:szCs w:val="22"/>
              <w:lang w:val="de-CH" w:eastAsia="zh-CN"/>
            </w:rPr>
          </w:pPr>
          <w:hyperlink w:anchor="_Toc111801066" w:history="1">
            <w:r w:rsidR="00D66E19" w:rsidRPr="005B76A2">
              <w:rPr>
                <w:rStyle w:val="Hyperlink"/>
                <w:noProof/>
              </w:rPr>
              <w:t>14</w:t>
            </w:r>
            <w:r w:rsidR="00D66E19">
              <w:rPr>
                <w:rFonts w:asciiTheme="minorHAnsi" w:eastAsiaTheme="minorEastAsia" w:hAnsiTheme="minorHAnsi" w:cstheme="minorBidi"/>
                <w:b w:val="0"/>
                <w:bCs w:val="0"/>
                <w:noProof/>
                <w:color w:val="auto"/>
                <w:szCs w:val="22"/>
                <w:lang w:val="de-CH" w:eastAsia="zh-CN"/>
              </w:rPr>
              <w:tab/>
            </w:r>
            <w:r w:rsidR="00D66E19" w:rsidRPr="005B76A2">
              <w:rPr>
                <w:rStyle w:val="Hyperlink"/>
                <w:noProof/>
              </w:rPr>
              <w:t>Adaptateur unipolaire Bi-Connect 80 A</w:t>
            </w:r>
            <w:r w:rsidR="00D66E19">
              <w:rPr>
                <w:noProof/>
                <w:webHidden/>
              </w:rPr>
              <w:tab/>
            </w:r>
            <w:r w:rsidR="00D66E19">
              <w:rPr>
                <w:noProof/>
                <w:webHidden/>
              </w:rPr>
              <w:fldChar w:fldCharType="begin"/>
            </w:r>
            <w:r w:rsidR="00D66E19">
              <w:rPr>
                <w:noProof/>
                <w:webHidden/>
              </w:rPr>
              <w:instrText xml:space="preserve"> PAGEREF _Toc111801066 \h </w:instrText>
            </w:r>
            <w:r w:rsidR="00D66E19">
              <w:rPr>
                <w:noProof/>
                <w:webHidden/>
              </w:rPr>
            </w:r>
            <w:r w:rsidR="00D66E19">
              <w:rPr>
                <w:noProof/>
                <w:webHidden/>
              </w:rPr>
              <w:fldChar w:fldCharType="separate"/>
            </w:r>
            <w:r w:rsidR="00D66E19">
              <w:rPr>
                <w:noProof/>
                <w:webHidden/>
              </w:rPr>
              <w:t>- 8 -</w:t>
            </w:r>
            <w:r w:rsidR="00D66E19">
              <w:rPr>
                <w:noProof/>
                <w:webHidden/>
              </w:rPr>
              <w:fldChar w:fldCharType="end"/>
            </w:r>
          </w:hyperlink>
        </w:p>
        <w:p w14:paraId="415A6FC2" w14:textId="5B0E7BED" w:rsidR="00D66E19" w:rsidRDefault="00AE0DBC">
          <w:pPr>
            <w:pStyle w:val="Verzeichnis2"/>
            <w:tabs>
              <w:tab w:val="left" w:pos="880"/>
              <w:tab w:val="right" w:leader="dot" w:pos="9402"/>
            </w:tabs>
            <w:rPr>
              <w:rFonts w:asciiTheme="minorHAnsi" w:eastAsiaTheme="minorEastAsia" w:hAnsiTheme="minorHAnsi" w:cstheme="minorBidi"/>
              <w:b w:val="0"/>
              <w:bCs w:val="0"/>
              <w:noProof/>
              <w:color w:val="auto"/>
              <w:szCs w:val="22"/>
              <w:lang w:val="de-CH" w:eastAsia="zh-CN"/>
            </w:rPr>
          </w:pPr>
          <w:hyperlink w:anchor="_Toc111801067" w:history="1">
            <w:r w:rsidR="00D66E19" w:rsidRPr="005B76A2">
              <w:rPr>
                <w:rStyle w:val="Hyperlink"/>
                <w:noProof/>
              </w:rPr>
              <w:t>15</w:t>
            </w:r>
            <w:r w:rsidR="00D66E19">
              <w:rPr>
                <w:rFonts w:asciiTheme="minorHAnsi" w:eastAsiaTheme="minorEastAsia" w:hAnsiTheme="minorHAnsi" w:cstheme="minorBidi"/>
                <w:b w:val="0"/>
                <w:bCs w:val="0"/>
                <w:noProof/>
                <w:color w:val="auto"/>
                <w:szCs w:val="22"/>
                <w:lang w:val="de-CH" w:eastAsia="zh-CN"/>
              </w:rPr>
              <w:tab/>
            </w:r>
            <w:r w:rsidR="00D66E19" w:rsidRPr="005B76A2">
              <w:rPr>
                <w:rStyle w:val="Hyperlink"/>
                <w:noProof/>
              </w:rPr>
              <w:t>Adaptateur bipolaire Bi-Connect 80 A</w:t>
            </w:r>
            <w:r w:rsidR="00D66E19">
              <w:rPr>
                <w:noProof/>
                <w:webHidden/>
              </w:rPr>
              <w:tab/>
            </w:r>
            <w:r w:rsidR="00D66E19">
              <w:rPr>
                <w:noProof/>
                <w:webHidden/>
              </w:rPr>
              <w:fldChar w:fldCharType="begin"/>
            </w:r>
            <w:r w:rsidR="00D66E19">
              <w:rPr>
                <w:noProof/>
                <w:webHidden/>
              </w:rPr>
              <w:instrText xml:space="preserve"> PAGEREF _Toc111801067 \h </w:instrText>
            </w:r>
            <w:r w:rsidR="00D66E19">
              <w:rPr>
                <w:noProof/>
                <w:webHidden/>
              </w:rPr>
            </w:r>
            <w:r w:rsidR="00D66E19">
              <w:rPr>
                <w:noProof/>
                <w:webHidden/>
              </w:rPr>
              <w:fldChar w:fldCharType="separate"/>
            </w:r>
            <w:r w:rsidR="00D66E19">
              <w:rPr>
                <w:noProof/>
                <w:webHidden/>
              </w:rPr>
              <w:t>- 9 -</w:t>
            </w:r>
            <w:r w:rsidR="00D66E19">
              <w:rPr>
                <w:noProof/>
                <w:webHidden/>
              </w:rPr>
              <w:fldChar w:fldCharType="end"/>
            </w:r>
          </w:hyperlink>
        </w:p>
        <w:p w14:paraId="457E4E27" w14:textId="7F185EAD" w:rsidR="00D66E19" w:rsidRDefault="00AE0DBC">
          <w:pPr>
            <w:pStyle w:val="Verzeichnis2"/>
            <w:tabs>
              <w:tab w:val="left" w:pos="880"/>
              <w:tab w:val="right" w:leader="dot" w:pos="9402"/>
            </w:tabs>
            <w:rPr>
              <w:rFonts w:asciiTheme="minorHAnsi" w:eastAsiaTheme="minorEastAsia" w:hAnsiTheme="minorHAnsi" w:cstheme="minorBidi"/>
              <w:b w:val="0"/>
              <w:bCs w:val="0"/>
              <w:noProof/>
              <w:color w:val="auto"/>
              <w:szCs w:val="22"/>
              <w:lang w:val="de-CH" w:eastAsia="zh-CN"/>
            </w:rPr>
          </w:pPr>
          <w:hyperlink w:anchor="_Toc111801068" w:history="1">
            <w:r w:rsidR="00D66E19" w:rsidRPr="005B76A2">
              <w:rPr>
                <w:rStyle w:val="Hyperlink"/>
                <w:noProof/>
              </w:rPr>
              <w:t>16</w:t>
            </w:r>
            <w:r w:rsidR="00D66E19">
              <w:rPr>
                <w:rFonts w:asciiTheme="minorHAnsi" w:eastAsiaTheme="minorEastAsia" w:hAnsiTheme="minorHAnsi" w:cstheme="minorBidi"/>
                <w:b w:val="0"/>
                <w:bCs w:val="0"/>
                <w:noProof/>
                <w:color w:val="auto"/>
                <w:szCs w:val="22"/>
                <w:lang w:val="de-CH" w:eastAsia="zh-CN"/>
              </w:rPr>
              <w:tab/>
            </w:r>
            <w:r w:rsidR="00D66E19" w:rsidRPr="005B76A2">
              <w:rPr>
                <w:rStyle w:val="Hyperlink"/>
                <w:noProof/>
              </w:rPr>
              <w:t>Adapteur tripolaire Bi-Connect 80 A</w:t>
            </w:r>
            <w:r w:rsidR="00D66E19">
              <w:rPr>
                <w:noProof/>
                <w:webHidden/>
              </w:rPr>
              <w:tab/>
            </w:r>
            <w:r w:rsidR="00D66E19">
              <w:rPr>
                <w:noProof/>
                <w:webHidden/>
              </w:rPr>
              <w:fldChar w:fldCharType="begin"/>
            </w:r>
            <w:r w:rsidR="00D66E19">
              <w:rPr>
                <w:noProof/>
                <w:webHidden/>
              </w:rPr>
              <w:instrText xml:space="preserve"> PAGEREF _Toc111801068 \h </w:instrText>
            </w:r>
            <w:r w:rsidR="00D66E19">
              <w:rPr>
                <w:noProof/>
                <w:webHidden/>
              </w:rPr>
            </w:r>
            <w:r w:rsidR="00D66E19">
              <w:rPr>
                <w:noProof/>
                <w:webHidden/>
              </w:rPr>
              <w:fldChar w:fldCharType="separate"/>
            </w:r>
            <w:r w:rsidR="00D66E19">
              <w:rPr>
                <w:noProof/>
                <w:webHidden/>
              </w:rPr>
              <w:t>- 9 -</w:t>
            </w:r>
            <w:r w:rsidR="00D66E19">
              <w:rPr>
                <w:noProof/>
                <w:webHidden/>
              </w:rPr>
              <w:fldChar w:fldCharType="end"/>
            </w:r>
          </w:hyperlink>
        </w:p>
        <w:p w14:paraId="1988FE7E" w14:textId="655D7A79" w:rsidR="00D66E19" w:rsidRDefault="00AE0DBC">
          <w:pPr>
            <w:pStyle w:val="Verzeichnis2"/>
            <w:tabs>
              <w:tab w:val="left" w:pos="880"/>
              <w:tab w:val="right" w:leader="dot" w:pos="9402"/>
            </w:tabs>
            <w:rPr>
              <w:rFonts w:asciiTheme="minorHAnsi" w:eastAsiaTheme="minorEastAsia" w:hAnsiTheme="minorHAnsi" w:cstheme="minorBidi"/>
              <w:b w:val="0"/>
              <w:bCs w:val="0"/>
              <w:noProof/>
              <w:color w:val="auto"/>
              <w:szCs w:val="22"/>
              <w:lang w:val="de-CH" w:eastAsia="zh-CN"/>
            </w:rPr>
          </w:pPr>
          <w:hyperlink w:anchor="_Toc111801069" w:history="1">
            <w:r w:rsidR="00D66E19" w:rsidRPr="005B76A2">
              <w:rPr>
                <w:rStyle w:val="Hyperlink"/>
                <w:noProof/>
              </w:rPr>
              <w:t>17</w:t>
            </w:r>
            <w:r w:rsidR="00D66E19">
              <w:rPr>
                <w:rFonts w:asciiTheme="minorHAnsi" w:eastAsiaTheme="minorEastAsia" w:hAnsiTheme="minorHAnsi" w:cstheme="minorBidi"/>
                <w:b w:val="0"/>
                <w:bCs w:val="0"/>
                <w:noProof/>
                <w:color w:val="auto"/>
                <w:szCs w:val="22"/>
                <w:lang w:val="de-CH" w:eastAsia="zh-CN"/>
              </w:rPr>
              <w:tab/>
            </w:r>
            <w:r w:rsidR="00D66E19" w:rsidRPr="005B76A2">
              <w:rPr>
                <w:rStyle w:val="Hyperlink"/>
                <w:noProof/>
              </w:rPr>
              <w:t>Adaptateur tétrapolaire Bi-Connect 80 A</w:t>
            </w:r>
            <w:r w:rsidR="00D66E19">
              <w:rPr>
                <w:noProof/>
                <w:webHidden/>
              </w:rPr>
              <w:tab/>
            </w:r>
            <w:r w:rsidR="00D66E19">
              <w:rPr>
                <w:noProof/>
                <w:webHidden/>
              </w:rPr>
              <w:fldChar w:fldCharType="begin"/>
            </w:r>
            <w:r w:rsidR="00D66E19">
              <w:rPr>
                <w:noProof/>
                <w:webHidden/>
              </w:rPr>
              <w:instrText xml:space="preserve"> PAGEREF _Toc111801069 \h </w:instrText>
            </w:r>
            <w:r w:rsidR="00D66E19">
              <w:rPr>
                <w:noProof/>
                <w:webHidden/>
              </w:rPr>
            </w:r>
            <w:r w:rsidR="00D66E19">
              <w:rPr>
                <w:noProof/>
                <w:webHidden/>
              </w:rPr>
              <w:fldChar w:fldCharType="separate"/>
            </w:r>
            <w:r w:rsidR="00D66E19">
              <w:rPr>
                <w:noProof/>
                <w:webHidden/>
              </w:rPr>
              <w:t>- 9 -</w:t>
            </w:r>
            <w:r w:rsidR="00D66E19">
              <w:rPr>
                <w:noProof/>
                <w:webHidden/>
              </w:rPr>
              <w:fldChar w:fldCharType="end"/>
            </w:r>
          </w:hyperlink>
        </w:p>
        <w:p w14:paraId="3797F6D3" w14:textId="6FAE204F" w:rsidR="00D66E19" w:rsidRDefault="00AE0DBC">
          <w:pPr>
            <w:pStyle w:val="Verzeichnis2"/>
            <w:tabs>
              <w:tab w:val="left" w:pos="880"/>
              <w:tab w:val="right" w:leader="dot" w:pos="9402"/>
            </w:tabs>
            <w:rPr>
              <w:rFonts w:asciiTheme="minorHAnsi" w:eastAsiaTheme="minorEastAsia" w:hAnsiTheme="minorHAnsi" w:cstheme="minorBidi"/>
              <w:b w:val="0"/>
              <w:bCs w:val="0"/>
              <w:noProof/>
              <w:color w:val="auto"/>
              <w:szCs w:val="22"/>
              <w:lang w:val="de-CH" w:eastAsia="zh-CN"/>
            </w:rPr>
          </w:pPr>
          <w:hyperlink w:anchor="_Toc111801070" w:history="1">
            <w:r w:rsidR="00D66E19" w:rsidRPr="005B76A2">
              <w:rPr>
                <w:rStyle w:val="Hyperlink"/>
                <w:noProof/>
              </w:rPr>
              <w:t>18</w:t>
            </w:r>
            <w:r w:rsidR="00D66E19">
              <w:rPr>
                <w:rFonts w:asciiTheme="minorHAnsi" w:eastAsiaTheme="minorEastAsia" w:hAnsiTheme="minorHAnsi" w:cstheme="minorBidi"/>
                <w:b w:val="0"/>
                <w:bCs w:val="0"/>
                <w:noProof/>
                <w:color w:val="auto"/>
                <w:szCs w:val="22"/>
                <w:lang w:val="de-CH" w:eastAsia="zh-CN"/>
              </w:rPr>
              <w:tab/>
            </w:r>
            <w:r w:rsidR="00D66E19" w:rsidRPr="005B76A2">
              <w:rPr>
                <w:rStyle w:val="Hyperlink"/>
                <w:noProof/>
              </w:rPr>
              <w:t>Adaptateur universel unipolaire 40 A</w:t>
            </w:r>
            <w:r w:rsidR="00D66E19">
              <w:rPr>
                <w:noProof/>
                <w:webHidden/>
              </w:rPr>
              <w:tab/>
            </w:r>
            <w:r w:rsidR="00D66E19">
              <w:rPr>
                <w:noProof/>
                <w:webHidden/>
              </w:rPr>
              <w:fldChar w:fldCharType="begin"/>
            </w:r>
            <w:r w:rsidR="00D66E19">
              <w:rPr>
                <w:noProof/>
                <w:webHidden/>
              </w:rPr>
              <w:instrText xml:space="preserve"> PAGEREF _Toc111801070 \h </w:instrText>
            </w:r>
            <w:r w:rsidR="00D66E19">
              <w:rPr>
                <w:noProof/>
                <w:webHidden/>
              </w:rPr>
            </w:r>
            <w:r w:rsidR="00D66E19">
              <w:rPr>
                <w:noProof/>
                <w:webHidden/>
              </w:rPr>
              <w:fldChar w:fldCharType="separate"/>
            </w:r>
            <w:r w:rsidR="00D66E19">
              <w:rPr>
                <w:noProof/>
                <w:webHidden/>
              </w:rPr>
              <w:t>- 10 -</w:t>
            </w:r>
            <w:r w:rsidR="00D66E19">
              <w:rPr>
                <w:noProof/>
                <w:webHidden/>
              </w:rPr>
              <w:fldChar w:fldCharType="end"/>
            </w:r>
          </w:hyperlink>
        </w:p>
        <w:p w14:paraId="5BE4C854" w14:textId="53652CA9" w:rsidR="00D66E19" w:rsidRDefault="00AE0DBC">
          <w:pPr>
            <w:pStyle w:val="Verzeichnis2"/>
            <w:tabs>
              <w:tab w:val="left" w:pos="880"/>
              <w:tab w:val="right" w:leader="dot" w:pos="9402"/>
            </w:tabs>
            <w:rPr>
              <w:rFonts w:asciiTheme="minorHAnsi" w:eastAsiaTheme="minorEastAsia" w:hAnsiTheme="minorHAnsi" w:cstheme="minorBidi"/>
              <w:b w:val="0"/>
              <w:bCs w:val="0"/>
              <w:noProof/>
              <w:color w:val="auto"/>
              <w:szCs w:val="22"/>
              <w:lang w:val="de-CH" w:eastAsia="zh-CN"/>
            </w:rPr>
          </w:pPr>
          <w:hyperlink w:anchor="_Toc111801071" w:history="1">
            <w:r w:rsidR="00D66E19" w:rsidRPr="005B76A2">
              <w:rPr>
                <w:rStyle w:val="Hyperlink"/>
                <w:noProof/>
              </w:rPr>
              <w:t>19</w:t>
            </w:r>
            <w:r w:rsidR="00D66E19">
              <w:rPr>
                <w:rFonts w:asciiTheme="minorHAnsi" w:eastAsiaTheme="minorEastAsia" w:hAnsiTheme="minorHAnsi" w:cstheme="minorBidi"/>
                <w:b w:val="0"/>
                <w:bCs w:val="0"/>
                <w:noProof/>
                <w:color w:val="auto"/>
                <w:szCs w:val="22"/>
                <w:lang w:val="de-CH" w:eastAsia="zh-CN"/>
              </w:rPr>
              <w:tab/>
            </w:r>
            <w:r w:rsidR="00D66E19" w:rsidRPr="005B76A2">
              <w:rPr>
                <w:rStyle w:val="Hyperlink"/>
                <w:noProof/>
              </w:rPr>
              <w:t>Adaptateur universel bipolaire 40 A</w:t>
            </w:r>
            <w:r w:rsidR="00D66E19">
              <w:rPr>
                <w:noProof/>
                <w:webHidden/>
              </w:rPr>
              <w:tab/>
            </w:r>
            <w:r w:rsidR="00D66E19">
              <w:rPr>
                <w:noProof/>
                <w:webHidden/>
              </w:rPr>
              <w:fldChar w:fldCharType="begin"/>
            </w:r>
            <w:r w:rsidR="00D66E19">
              <w:rPr>
                <w:noProof/>
                <w:webHidden/>
              </w:rPr>
              <w:instrText xml:space="preserve"> PAGEREF _Toc111801071 \h </w:instrText>
            </w:r>
            <w:r w:rsidR="00D66E19">
              <w:rPr>
                <w:noProof/>
                <w:webHidden/>
              </w:rPr>
            </w:r>
            <w:r w:rsidR="00D66E19">
              <w:rPr>
                <w:noProof/>
                <w:webHidden/>
              </w:rPr>
              <w:fldChar w:fldCharType="separate"/>
            </w:r>
            <w:r w:rsidR="00D66E19">
              <w:rPr>
                <w:noProof/>
                <w:webHidden/>
              </w:rPr>
              <w:t>- 10 -</w:t>
            </w:r>
            <w:r w:rsidR="00D66E19">
              <w:rPr>
                <w:noProof/>
                <w:webHidden/>
              </w:rPr>
              <w:fldChar w:fldCharType="end"/>
            </w:r>
          </w:hyperlink>
        </w:p>
        <w:p w14:paraId="72E629E3" w14:textId="291D5675" w:rsidR="00D66E19" w:rsidRDefault="00AE0DBC">
          <w:pPr>
            <w:pStyle w:val="Verzeichnis2"/>
            <w:tabs>
              <w:tab w:val="left" w:pos="880"/>
              <w:tab w:val="right" w:leader="dot" w:pos="9402"/>
            </w:tabs>
            <w:rPr>
              <w:rFonts w:asciiTheme="minorHAnsi" w:eastAsiaTheme="minorEastAsia" w:hAnsiTheme="minorHAnsi" w:cstheme="minorBidi"/>
              <w:b w:val="0"/>
              <w:bCs w:val="0"/>
              <w:noProof/>
              <w:color w:val="auto"/>
              <w:szCs w:val="22"/>
              <w:lang w:val="de-CH" w:eastAsia="zh-CN"/>
            </w:rPr>
          </w:pPr>
          <w:hyperlink w:anchor="_Toc111801072" w:history="1">
            <w:r w:rsidR="00D66E19" w:rsidRPr="005B76A2">
              <w:rPr>
                <w:rStyle w:val="Hyperlink"/>
                <w:noProof/>
              </w:rPr>
              <w:t>20</w:t>
            </w:r>
            <w:r w:rsidR="00D66E19">
              <w:rPr>
                <w:rFonts w:asciiTheme="minorHAnsi" w:eastAsiaTheme="minorEastAsia" w:hAnsiTheme="minorHAnsi" w:cstheme="minorBidi"/>
                <w:b w:val="0"/>
                <w:bCs w:val="0"/>
                <w:noProof/>
                <w:color w:val="auto"/>
                <w:szCs w:val="22"/>
                <w:lang w:val="de-CH" w:eastAsia="zh-CN"/>
              </w:rPr>
              <w:tab/>
            </w:r>
            <w:r w:rsidR="00D66E19" w:rsidRPr="005B76A2">
              <w:rPr>
                <w:rStyle w:val="Hyperlink"/>
                <w:noProof/>
              </w:rPr>
              <w:t>Adaptateur universel tripolaire 40 A</w:t>
            </w:r>
            <w:r w:rsidR="00D66E19">
              <w:rPr>
                <w:noProof/>
                <w:webHidden/>
              </w:rPr>
              <w:tab/>
            </w:r>
            <w:r w:rsidR="00D66E19">
              <w:rPr>
                <w:noProof/>
                <w:webHidden/>
              </w:rPr>
              <w:fldChar w:fldCharType="begin"/>
            </w:r>
            <w:r w:rsidR="00D66E19">
              <w:rPr>
                <w:noProof/>
                <w:webHidden/>
              </w:rPr>
              <w:instrText xml:space="preserve"> PAGEREF _Toc111801072 \h </w:instrText>
            </w:r>
            <w:r w:rsidR="00D66E19">
              <w:rPr>
                <w:noProof/>
                <w:webHidden/>
              </w:rPr>
            </w:r>
            <w:r w:rsidR="00D66E19">
              <w:rPr>
                <w:noProof/>
                <w:webHidden/>
              </w:rPr>
              <w:fldChar w:fldCharType="separate"/>
            </w:r>
            <w:r w:rsidR="00D66E19">
              <w:rPr>
                <w:noProof/>
                <w:webHidden/>
              </w:rPr>
              <w:t>- 10 -</w:t>
            </w:r>
            <w:r w:rsidR="00D66E19">
              <w:rPr>
                <w:noProof/>
                <w:webHidden/>
              </w:rPr>
              <w:fldChar w:fldCharType="end"/>
            </w:r>
          </w:hyperlink>
        </w:p>
        <w:p w14:paraId="02E1CE79" w14:textId="1A2F8E57" w:rsidR="00D66E19" w:rsidRDefault="00AE0DBC">
          <w:pPr>
            <w:pStyle w:val="Verzeichnis2"/>
            <w:tabs>
              <w:tab w:val="left" w:pos="880"/>
              <w:tab w:val="right" w:leader="dot" w:pos="9402"/>
            </w:tabs>
            <w:rPr>
              <w:rFonts w:asciiTheme="minorHAnsi" w:eastAsiaTheme="minorEastAsia" w:hAnsiTheme="minorHAnsi" w:cstheme="minorBidi"/>
              <w:b w:val="0"/>
              <w:bCs w:val="0"/>
              <w:noProof/>
              <w:color w:val="auto"/>
              <w:szCs w:val="22"/>
              <w:lang w:val="de-CH" w:eastAsia="zh-CN"/>
            </w:rPr>
          </w:pPr>
          <w:hyperlink w:anchor="_Toc111801073" w:history="1">
            <w:r w:rsidR="00D66E19" w:rsidRPr="005B76A2">
              <w:rPr>
                <w:rStyle w:val="Hyperlink"/>
                <w:noProof/>
              </w:rPr>
              <w:t>21</w:t>
            </w:r>
            <w:r w:rsidR="00D66E19">
              <w:rPr>
                <w:rFonts w:asciiTheme="minorHAnsi" w:eastAsiaTheme="minorEastAsia" w:hAnsiTheme="minorHAnsi" w:cstheme="minorBidi"/>
                <w:b w:val="0"/>
                <w:bCs w:val="0"/>
                <w:noProof/>
                <w:color w:val="auto"/>
                <w:szCs w:val="22"/>
                <w:lang w:val="de-CH" w:eastAsia="zh-CN"/>
              </w:rPr>
              <w:tab/>
            </w:r>
            <w:r w:rsidR="00D66E19" w:rsidRPr="005B76A2">
              <w:rPr>
                <w:rStyle w:val="Hyperlink"/>
                <w:noProof/>
              </w:rPr>
              <w:t>Adaptateur universel tétrapolaire 40 A</w:t>
            </w:r>
            <w:r w:rsidR="00D66E19">
              <w:rPr>
                <w:noProof/>
                <w:webHidden/>
              </w:rPr>
              <w:tab/>
            </w:r>
            <w:r w:rsidR="00D66E19">
              <w:rPr>
                <w:noProof/>
                <w:webHidden/>
              </w:rPr>
              <w:fldChar w:fldCharType="begin"/>
            </w:r>
            <w:r w:rsidR="00D66E19">
              <w:rPr>
                <w:noProof/>
                <w:webHidden/>
              </w:rPr>
              <w:instrText xml:space="preserve"> PAGEREF _Toc111801073 \h </w:instrText>
            </w:r>
            <w:r w:rsidR="00D66E19">
              <w:rPr>
                <w:noProof/>
                <w:webHidden/>
              </w:rPr>
            </w:r>
            <w:r w:rsidR="00D66E19">
              <w:rPr>
                <w:noProof/>
                <w:webHidden/>
              </w:rPr>
              <w:fldChar w:fldCharType="separate"/>
            </w:r>
            <w:r w:rsidR="00D66E19">
              <w:rPr>
                <w:noProof/>
                <w:webHidden/>
              </w:rPr>
              <w:t>- 10 -</w:t>
            </w:r>
            <w:r w:rsidR="00D66E19">
              <w:rPr>
                <w:noProof/>
                <w:webHidden/>
              </w:rPr>
              <w:fldChar w:fldCharType="end"/>
            </w:r>
          </w:hyperlink>
        </w:p>
        <w:p w14:paraId="2BBAA5BD" w14:textId="21F441D4" w:rsidR="00D66E19" w:rsidRDefault="00AE0DBC">
          <w:pPr>
            <w:pStyle w:val="Verzeichnis2"/>
            <w:tabs>
              <w:tab w:val="left" w:pos="880"/>
              <w:tab w:val="right" w:leader="dot" w:pos="9402"/>
            </w:tabs>
            <w:rPr>
              <w:rFonts w:asciiTheme="minorHAnsi" w:eastAsiaTheme="minorEastAsia" w:hAnsiTheme="minorHAnsi" w:cstheme="minorBidi"/>
              <w:b w:val="0"/>
              <w:bCs w:val="0"/>
              <w:noProof/>
              <w:color w:val="auto"/>
              <w:szCs w:val="22"/>
              <w:lang w:val="de-CH" w:eastAsia="zh-CN"/>
            </w:rPr>
          </w:pPr>
          <w:hyperlink w:anchor="_Toc111801074" w:history="1">
            <w:r w:rsidR="00D66E19" w:rsidRPr="005B76A2">
              <w:rPr>
                <w:rStyle w:val="Hyperlink"/>
                <w:noProof/>
              </w:rPr>
              <w:t>22</w:t>
            </w:r>
            <w:r w:rsidR="00D66E19">
              <w:rPr>
                <w:rFonts w:asciiTheme="minorHAnsi" w:eastAsiaTheme="minorEastAsia" w:hAnsiTheme="minorHAnsi" w:cstheme="minorBidi"/>
                <w:b w:val="0"/>
                <w:bCs w:val="0"/>
                <w:noProof/>
                <w:color w:val="auto"/>
                <w:szCs w:val="22"/>
                <w:lang w:val="de-CH" w:eastAsia="zh-CN"/>
              </w:rPr>
              <w:tab/>
            </w:r>
            <w:r w:rsidR="00D66E19" w:rsidRPr="005B76A2">
              <w:rPr>
                <w:rStyle w:val="Hyperlink"/>
                <w:noProof/>
              </w:rPr>
              <w:t>Adaptateur universel unipolaire 100 A</w:t>
            </w:r>
            <w:r w:rsidR="00D66E19">
              <w:rPr>
                <w:noProof/>
                <w:webHidden/>
              </w:rPr>
              <w:tab/>
            </w:r>
            <w:r w:rsidR="00D66E19">
              <w:rPr>
                <w:noProof/>
                <w:webHidden/>
              </w:rPr>
              <w:fldChar w:fldCharType="begin"/>
            </w:r>
            <w:r w:rsidR="00D66E19">
              <w:rPr>
                <w:noProof/>
                <w:webHidden/>
              </w:rPr>
              <w:instrText xml:space="preserve"> PAGEREF _Toc111801074 \h </w:instrText>
            </w:r>
            <w:r w:rsidR="00D66E19">
              <w:rPr>
                <w:noProof/>
                <w:webHidden/>
              </w:rPr>
            </w:r>
            <w:r w:rsidR="00D66E19">
              <w:rPr>
                <w:noProof/>
                <w:webHidden/>
              </w:rPr>
              <w:fldChar w:fldCharType="separate"/>
            </w:r>
            <w:r w:rsidR="00D66E19">
              <w:rPr>
                <w:noProof/>
                <w:webHidden/>
              </w:rPr>
              <w:t>- 11 -</w:t>
            </w:r>
            <w:r w:rsidR="00D66E19">
              <w:rPr>
                <w:noProof/>
                <w:webHidden/>
              </w:rPr>
              <w:fldChar w:fldCharType="end"/>
            </w:r>
          </w:hyperlink>
        </w:p>
        <w:p w14:paraId="32751CD4" w14:textId="1062BDAC" w:rsidR="00D66E19" w:rsidRDefault="00AE0DBC">
          <w:pPr>
            <w:pStyle w:val="Verzeichnis2"/>
            <w:tabs>
              <w:tab w:val="left" w:pos="880"/>
              <w:tab w:val="right" w:leader="dot" w:pos="9402"/>
            </w:tabs>
            <w:rPr>
              <w:rFonts w:asciiTheme="minorHAnsi" w:eastAsiaTheme="minorEastAsia" w:hAnsiTheme="minorHAnsi" w:cstheme="minorBidi"/>
              <w:b w:val="0"/>
              <w:bCs w:val="0"/>
              <w:noProof/>
              <w:color w:val="auto"/>
              <w:szCs w:val="22"/>
              <w:lang w:val="de-CH" w:eastAsia="zh-CN"/>
            </w:rPr>
          </w:pPr>
          <w:hyperlink w:anchor="_Toc111801075" w:history="1">
            <w:r w:rsidR="00D66E19" w:rsidRPr="005B76A2">
              <w:rPr>
                <w:rStyle w:val="Hyperlink"/>
                <w:noProof/>
              </w:rPr>
              <w:t>23</w:t>
            </w:r>
            <w:r w:rsidR="00D66E19">
              <w:rPr>
                <w:rFonts w:asciiTheme="minorHAnsi" w:eastAsiaTheme="minorEastAsia" w:hAnsiTheme="minorHAnsi" w:cstheme="minorBidi"/>
                <w:b w:val="0"/>
                <w:bCs w:val="0"/>
                <w:noProof/>
                <w:color w:val="auto"/>
                <w:szCs w:val="22"/>
                <w:lang w:val="de-CH" w:eastAsia="zh-CN"/>
              </w:rPr>
              <w:tab/>
            </w:r>
            <w:r w:rsidR="00D66E19" w:rsidRPr="005B76A2">
              <w:rPr>
                <w:rStyle w:val="Hyperlink"/>
                <w:noProof/>
              </w:rPr>
              <w:t>Adaptateur universel bipolaire 100 A</w:t>
            </w:r>
            <w:r w:rsidR="00D66E19">
              <w:rPr>
                <w:noProof/>
                <w:webHidden/>
              </w:rPr>
              <w:tab/>
            </w:r>
            <w:r w:rsidR="00D66E19">
              <w:rPr>
                <w:noProof/>
                <w:webHidden/>
              </w:rPr>
              <w:fldChar w:fldCharType="begin"/>
            </w:r>
            <w:r w:rsidR="00D66E19">
              <w:rPr>
                <w:noProof/>
                <w:webHidden/>
              </w:rPr>
              <w:instrText xml:space="preserve"> PAGEREF _Toc111801075 \h </w:instrText>
            </w:r>
            <w:r w:rsidR="00D66E19">
              <w:rPr>
                <w:noProof/>
                <w:webHidden/>
              </w:rPr>
            </w:r>
            <w:r w:rsidR="00D66E19">
              <w:rPr>
                <w:noProof/>
                <w:webHidden/>
              </w:rPr>
              <w:fldChar w:fldCharType="separate"/>
            </w:r>
            <w:r w:rsidR="00D66E19">
              <w:rPr>
                <w:noProof/>
                <w:webHidden/>
              </w:rPr>
              <w:t>- 11 -</w:t>
            </w:r>
            <w:r w:rsidR="00D66E19">
              <w:rPr>
                <w:noProof/>
                <w:webHidden/>
              </w:rPr>
              <w:fldChar w:fldCharType="end"/>
            </w:r>
          </w:hyperlink>
        </w:p>
        <w:p w14:paraId="51DFC157" w14:textId="02E1006F" w:rsidR="00D66E19" w:rsidRDefault="00AE0DBC">
          <w:pPr>
            <w:pStyle w:val="Verzeichnis2"/>
            <w:tabs>
              <w:tab w:val="left" w:pos="880"/>
              <w:tab w:val="right" w:leader="dot" w:pos="9402"/>
            </w:tabs>
            <w:rPr>
              <w:rFonts w:asciiTheme="minorHAnsi" w:eastAsiaTheme="minorEastAsia" w:hAnsiTheme="minorHAnsi" w:cstheme="minorBidi"/>
              <w:b w:val="0"/>
              <w:bCs w:val="0"/>
              <w:noProof/>
              <w:color w:val="auto"/>
              <w:szCs w:val="22"/>
              <w:lang w:val="de-CH" w:eastAsia="zh-CN"/>
            </w:rPr>
          </w:pPr>
          <w:hyperlink w:anchor="_Toc111801076" w:history="1">
            <w:r w:rsidR="00D66E19" w:rsidRPr="005B76A2">
              <w:rPr>
                <w:rStyle w:val="Hyperlink"/>
                <w:noProof/>
              </w:rPr>
              <w:t>24</w:t>
            </w:r>
            <w:r w:rsidR="00D66E19">
              <w:rPr>
                <w:rFonts w:asciiTheme="minorHAnsi" w:eastAsiaTheme="minorEastAsia" w:hAnsiTheme="minorHAnsi" w:cstheme="minorBidi"/>
                <w:b w:val="0"/>
                <w:bCs w:val="0"/>
                <w:noProof/>
                <w:color w:val="auto"/>
                <w:szCs w:val="22"/>
                <w:lang w:val="de-CH" w:eastAsia="zh-CN"/>
              </w:rPr>
              <w:tab/>
            </w:r>
            <w:r w:rsidR="00D66E19" w:rsidRPr="005B76A2">
              <w:rPr>
                <w:rStyle w:val="Hyperlink"/>
                <w:noProof/>
              </w:rPr>
              <w:t>Adaptateur universel tripolaire 100 A</w:t>
            </w:r>
            <w:r w:rsidR="00D66E19">
              <w:rPr>
                <w:noProof/>
                <w:webHidden/>
              </w:rPr>
              <w:tab/>
            </w:r>
            <w:r w:rsidR="00D66E19">
              <w:rPr>
                <w:noProof/>
                <w:webHidden/>
              </w:rPr>
              <w:fldChar w:fldCharType="begin"/>
            </w:r>
            <w:r w:rsidR="00D66E19">
              <w:rPr>
                <w:noProof/>
                <w:webHidden/>
              </w:rPr>
              <w:instrText xml:space="preserve"> PAGEREF _Toc111801076 \h </w:instrText>
            </w:r>
            <w:r w:rsidR="00D66E19">
              <w:rPr>
                <w:noProof/>
                <w:webHidden/>
              </w:rPr>
            </w:r>
            <w:r w:rsidR="00D66E19">
              <w:rPr>
                <w:noProof/>
                <w:webHidden/>
              </w:rPr>
              <w:fldChar w:fldCharType="separate"/>
            </w:r>
            <w:r w:rsidR="00D66E19">
              <w:rPr>
                <w:noProof/>
                <w:webHidden/>
              </w:rPr>
              <w:t>- 11 -</w:t>
            </w:r>
            <w:r w:rsidR="00D66E19">
              <w:rPr>
                <w:noProof/>
                <w:webHidden/>
              </w:rPr>
              <w:fldChar w:fldCharType="end"/>
            </w:r>
          </w:hyperlink>
        </w:p>
        <w:p w14:paraId="1008F5A8" w14:textId="28890443" w:rsidR="00D66E19" w:rsidRDefault="00AE0DBC">
          <w:pPr>
            <w:pStyle w:val="Verzeichnis2"/>
            <w:tabs>
              <w:tab w:val="left" w:pos="880"/>
              <w:tab w:val="right" w:leader="dot" w:pos="9402"/>
            </w:tabs>
            <w:rPr>
              <w:rFonts w:asciiTheme="minorHAnsi" w:eastAsiaTheme="minorEastAsia" w:hAnsiTheme="minorHAnsi" w:cstheme="minorBidi"/>
              <w:b w:val="0"/>
              <w:bCs w:val="0"/>
              <w:noProof/>
              <w:color w:val="auto"/>
              <w:szCs w:val="22"/>
              <w:lang w:val="de-CH" w:eastAsia="zh-CN"/>
            </w:rPr>
          </w:pPr>
          <w:hyperlink w:anchor="_Toc111801077" w:history="1">
            <w:r w:rsidR="00D66E19" w:rsidRPr="005B76A2">
              <w:rPr>
                <w:rStyle w:val="Hyperlink"/>
                <w:noProof/>
              </w:rPr>
              <w:t>25</w:t>
            </w:r>
            <w:r w:rsidR="00D66E19">
              <w:rPr>
                <w:rFonts w:asciiTheme="minorHAnsi" w:eastAsiaTheme="minorEastAsia" w:hAnsiTheme="minorHAnsi" w:cstheme="minorBidi"/>
                <w:b w:val="0"/>
                <w:bCs w:val="0"/>
                <w:noProof/>
                <w:color w:val="auto"/>
                <w:szCs w:val="22"/>
                <w:lang w:val="de-CH" w:eastAsia="zh-CN"/>
              </w:rPr>
              <w:tab/>
            </w:r>
            <w:r w:rsidR="00D66E19" w:rsidRPr="005B76A2">
              <w:rPr>
                <w:rStyle w:val="Hyperlink"/>
                <w:noProof/>
              </w:rPr>
              <w:t>Adaptateur universel tétrapolaire 100 A</w:t>
            </w:r>
            <w:r w:rsidR="00D66E19">
              <w:rPr>
                <w:noProof/>
                <w:webHidden/>
              </w:rPr>
              <w:tab/>
            </w:r>
            <w:r w:rsidR="00D66E19">
              <w:rPr>
                <w:noProof/>
                <w:webHidden/>
              </w:rPr>
              <w:fldChar w:fldCharType="begin"/>
            </w:r>
            <w:r w:rsidR="00D66E19">
              <w:rPr>
                <w:noProof/>
                <w:webHidden/>
              </w:rPr>
              <w:instrText xml:space="preserve"> PAGEREF _Toc111801077 \h </w:instrText>
            </w:r>
            <w:r w:rsidR="00D66E19">
              <w:rPr>
                <w:noProof/>
                <w:webHidden/>
              </w:rPr>
            </w:r>
            <w:r w:rsidR="00D66E19">
              <w:rPr>
                <w:noProof/>
                <w:webHidden/>
              </w:rPr>
              <w:fldChar w:fldCharType="separate"/>
            </w:r>
            <w:r w:rsidR="00D66E19">
              <w:rPr>
                <w:noProof/>
                <w:webHidden/>
              </w:rPr>
              <w:t>- 11 -</w:t>
            </w:r>
            <w:r w:rsidR="00D66E19">
              <w:rPr>
                <w:noProof/>
                <w:webHidden/>
              </w:rPr>
              <w:fldChar w:fldCharType="end"/>
            </w:r>
          </w:hyperlink>
        </w:p>
        <w:p w14:paraId="42C4F9B5" w14:textId="36C5F5A3" w:rsidR="00D66E19" w:rsidRDefault="00AE0DBC">
          <w:pPr>
            <w:pStyle w:val="Verzeichnis2"/>
            <w:tabs>
              <w:tab w:val="left" w:pos="880"/>
              <w:tab w:val="right" w:leader="dot" w:pos="9402"/>
            </w:tabs>
            <w:rPr>
              <w:rFonts w:asciiTheme="minorHAnsi" w:eastAsiaTheme="minorEastAsia" w:hAnsiTheme="minorHAnsi" w:cstheme="minorBidi"/>
              <w:b w:val="0"/>
              <w:bCs w:val="0"/>
              <w:noProof/>
              <w:color w:val="auto"/>
              <w:szCs w:val="22"/>
              <w:lang w:val="de-CH" w:eastAsia="zh-CN"/>
            </w:rPr>
          </w:pPr>
          <w:hyperlink w:anchor="_Toc111801078" w:history="1">
            <w:r w:rsidR="00D66E19" w:rsidRPr="005B76A2">
              <w:rPr>
                <w:rStyle w:val="Hyperlink"/>
                <w:noProof/>
              </w:rPr>
              <w:t>26</w:t>
            </w:r>
            <w:r w:rsidR="00D66E19">
              <w:rPr>
                <w:rFonts w:asciiTheme="minorHAnsi" w:eastAsiaTheme="minorEastAsia" w:hAnsiTheme="minorHAnsi" w:cstheme="minorBidi"/>
                <w:b w:val="0"/>
                <w:bCs w:val="0"/>
                <w:noProof/>
                <w:color w:val="auto"/>
                <w:szCs w:val="22"/>
                <w:lang w:val="de-CH" w:eastAsia="zh-CN"/>
              </w:rPr>
              <w:tab/>
            </w:r>
            <w:r w:rsidR="00D66E19" w:rsidRPr="005B76A2">
              <w:rPr>
                <w:rStyle w:val="Hyperlink"/>
                <w:noProof/>
              </w:rPr>
              <w:t>Adaptateur universel unipolaire 100 A</w:t>
            </w:r>
            <w:r w:rsidR="00D66E19">
              <w:rPr>
                <w:noProof/>
                <w:webHidden/>
              </w:rPr>
              <w:tab/>
            </w:r>
            <w:r w:rsidR="00D66E19">
              <w:rPr>
                <w:noProof/>
                <w:webHidden/>
              </w:rPr>
              <w:fldChar w:fldCharType="begin"/>
            </w:r>
            <w:r w:rsidR="00D66E19">
              <w:rPr>
                <w:noProof/>
                <w:webHidden/>
              </w:rPr>
              <w:instrText xml:space="preserve"> PAGEREF _Toc111801078 \h </w:instrText>
            </w:r>
            <w:r w:rsidR="00D66E19">
              <w:rPr>
                <w:noProof/>
                <w:webHidden/>
              </w:rPr>
            </w:r>
            <w:r w:rsidR="00D66E19">
              <w:rPr>
                <w:noProof/>
                <w:webHidden/>
              </w:rPr>
              <w:fldChar w:fldCharType="separate"/>
            </w:r>
            <w:r w:rsidR="00D66E19">
              <w:rPr>
                <w:noProof/>
                <w:webHidden/>
              </w:rPr>
              <w:t>- 12 -</w:t>
            </w:r>
            <w:r w:rsidR="00D66E19">
              <w:rPr>
                <w:noProof/>
                <w:webHidden/>
              </w:rPr>
              <w:fldChar w:fldCharType="end"/>
            </w:r>
          </w:hyperlink>
        </w:p>
        <w:p w14:paraId="19AC8021" w14:textId="3EBDAF3A" w:rsidR="00D66E19" w:rsidRDefault="00AE0DBC">
          <w:pPr>
            <w:pStyle w:val="Verzeichnis2"/>
            <w:tabs>
              <w:tab w:val="left" w:pos="880"/>
              <w:tab w:val="right" w:leader="dot" w:pos="9402"/>
            </w:tabs>
            <w:rPr>
              <w:rFonts w:asciiTheme="minorHAnsi" w:eastAsiaTheme="minorEastAsia" w:hAnsiTheme="minorHAnsi" w:cstheme="minorBidi"/>
              <w:b w:val="0"/>
              <w:bCs w:val="0"/>
              <w:noProof/>
              <w:color w:val="auto"/>
              <w:szCs w:val="22"/>
              <w:lang w:val="de-CH" w:eastAsia="zh-CN"/>
            </w:rPr>
          </w:pPr>
          <w:hyperlink w:anchor="_Toc111801079" w:history="1">
            <w:r w:rsidR="00D66E19" w:rsidRPr="005B76A2">
              <w:rPr>
                <w:rStyle w:val="Hyperlink"/>
                <w:noProof/>
              </w:rPr>
              <w:t>27</w:t>
            </w:r>
            <w:r w:rsidR="00D66E19">
              <w:rPr>
                <w:rFonts w:asciiTheme="minorHAnsi" w:eastAsiaTheme="minorEastAsia" w:hAnsiTheme="minorHAnsi" w:cstheme="minorBidi"/>
                <w:b w:val="0"/>
                <w:bCs w:val="0"/>
                <w:noProof/>
                <w:color w:val="auto"/>
                <w:szCs w:val="22"/>
                <w:lang w:val="de-CH" w:eastAsia="zh-CN"/>
              </w:rPr>
              <w:tab/>
            </w:r>
            <w:r w:rsidR="00D66E19" w:rsidRPr="005B76A2">
              <w:rPr>
                <w:rStyle w:val="Hyperlink"/>
                <w:noProof/>
              </w:rPr>
              <w:t>Adaptateur universel tripolaire 100 A</w:t>
            </w:r>
            <w:r w:rsidR="00D66E19">
              <w:rPr>
                <w:noProof/>
                <w:webHidden/>
              </w:rPr>
              <w:tab/>
            </w:r>
            <w:r w:rsidR="00D66E19">
              <w:rPr>
                <w:noProof/>
                <w:webHidden/>
              </w:rPr>
              <w:fldChar w:fldCharType="begin"/>
            </w:r>
            <w:r w:rsidR="00D66E19">
              <w:rPr>
                <w:noProof/>
                <w:webHidden/>
              </w:rPr>
              <w:instrText xml:space="preserve"> PAGEREF _Toc111801079 \h </w:instrText>
            </w:r>
            <w:r w:rsidR="00D66E19">
              <w:rPr>
                <w:noProof/>
                <w:webHidden/>
              </w:rPr>
            </w:r>
            <w:r w:rsidR="00D66E19">
              <w:rPr>
                <w:noProof/>
                <w:webHidden/>
              </w:rPr>
              <w:fldChar w:fldCharType="separate"/>
            </w:r>
            <w:r w:rsidR="00D66E19">
              <w:rPr>
                <w:noProof/>
                <w:webHidden/>
              </w:rPr>
              <w:t>- 12 -</w:t>
            </w:r>
            <w:r w:rsidR="00D66E19">
              <w:rPr>
                <w:noProof/>
                <w:webHidden/>
              </w:rPr>
              <w:fldChar w:fldCharType="end"/>
            </w:r>
          </w:hyperlink>
        </w:p>
        <w:p w14:paraId="09BC30A2" w14:textId="643B222D" w:rsidR="00D66E19" w:rsidRDefault="00AE0DBC">
          <w:pPr>
            <w:pStyle w:val="Verzeichnis2"/>
            <w:tabs>
              <w:tab w:val="left" w:pos="880"/>
              <w:tab w:val="right" w:leader="dot" w:pos="9402"/>
            </w:tabs>
            <w:rPr>
              <w:rFonts w:asciiTheme="minorHAnsi" w:eastAsiaTheme="minorEastAsia" w:hAnsiTheme="minorHAnsi" w:cstheme="minorBidi"/>
              <w:b w:val="0"/>
              <w:bCs w:val="0"/>
              <w:noProof/>
              <w:color w:val="auto"/>
              <w:szCs w:val="22"/>
              <w:lang w:val="de-CH" w:eastAsia="zh-CN"/>
            </w:rPr>
          </w:pPr>
          <w:hyperlink w:anchor="_Toc111801080" w:history="1">
            <w:r w:rsidR="00D66E19" w:rsidRPr="005B76A2">
              <w:rPr>
                <w:rStyle w:val="Hyperlink"/>
                <w:noProof/>
              </w:rPr>
              <w:t>28</w:t>
            </w:r>
            <w:r w:rsidR="00D66E19">
              <w:rPr>
                <w:rFonts w:asciiTheme="minorHAnsi" w:eastAsiaTheme="minorEastAsia" w:hAnsiTheme="minorHAnsi" w:cstheme="minorBidi"/>
                <w:b w:val="0"/>
                <w:bCs w:val="0"/>
                <w:noProof/>
                <w:color w:val="auto"/>
                <w:szCs w:val="22"/>
                <w:lang w:val="de-CH" w:eastAsia="zh-CN"/>
              </w:rPr>
              <w:tab/>
            </w:r>
            <w:r w:rsidR="00D66E19" w:rsidRPr="005B76A2">
              <w:rPr>
                <w:rStyle w:val="Hyperlink"/>
                <w:noProof/>
              </w:rPr>
              <w:t>Adaptateur universel tétrapolaire 100 A</w:t>
            </w:r>
            <w:r w:rsidR="00D66E19">
              <w:rPr>
                <w:noProof/>
                <w:webHidden/>
              </w:rPr>
              <w:tab/>
            </w:r>
            <w:r w:rsidR="00D66E19">
              <w:rPr>
                <w:noProof/>
                <w:webHidden/>
              </w:rPr>
              <w:fldChar w:fldCharType="begin"/>
            </w:r>
            <w:r w:rsidR="00D66E19">
              <w:rPr>
                <w:noProof/>
                <w:webHidden/>
              </w:rPr>
              <w:instrText xml:space="preserve"> PAGEREF _Toc111801080 \h </w:instrText>
            </w:r>
            <w:r w:rsidR="00D66E19">
              <w:rPr>
                <w:noProof/>
                <w:webHidden/>
              </w:rPr>
            </w:r>
            <w:r w:rsidR="00D66E19">
              <w:rPr>
                <w:noProof/>
                <w:webHidden/>
              </w:rPr>
              <w:fldChar w:fldCharType="separate"/>
            </w:r>
            <w:r w:rsidR="00D66E19">
              <w:rPr>
                <w:noProof/>
                <w:webHidden/>
              </w:rPr>
              <w:t>- 12 -</w:t>
            </w:r>
            <w:r w:rsidR="00D66E19">
              <w:rPr>
                <w:noProof/>
                <w:webHidden/>
              </w:rPr>
              <w:fldChar w:fldCharType="end"/>
            </w:r>
          </w:hyperlink>
        </w:p>
        <w:p w14:paraId="13A264A3" w14:textId="50834969" w:rsidR="00D66E19" w:rsidRDefault="00AE0DBC">
          <w:pPr>
            <w:pStyle w:val="Verzeichnis2"/>
            <w:tabs>
              <w:tab w:val="left" w:pos="880"/>
              <w:tab w:val="right" w:leader="dot" w:pos="9402"/>
            </w:tabs>
            <w:rPr>
              <w:rFonts w:asciiTheme="minorHAnsi" w:eastAsiaTheme="minorEastAsia" w:hAnsiTheme="minorHAnsi" w:cstheme="minorBidi"/>
              <w:b w:val="0"/>
              <w:bCs w:val="0"/>
              <w:noProof/>
              <w:color w:val="auto"/>
              <w:szCs w:val="22"/>
              <w:lang w:val="de-CH" w:eastAsia="zh-CN"/>
            </w:rPr>
          </w:pPr>
          <w:hyperlink w:anchor="_Toc111801081" w:history="1">
            <w:r w:rsidR="00D66E19" w:rsidRPr="005B76A2">
              <w:rPr>
                <w:rStyle w:val="Hyperlink"/>
                <w:noProof/>
              </w:rPr>
              <w:t>29</w:t>
            </w:r>
            <w:r w:rsidR="00D66E19">
              <w:rPr>
                <w:rFonts w:asciiTheme="minorHAnsi" w:eastAsiaTheme="minorEastAsia" w:hAnsiTheme="minorHAnsi" w:cstheme="minorBidi"/>
                <w:b w:val="0"/>
                <w:bCs w:val="0"/>
                <w:noProof/>
                <w:color w:val="auto"/>
                <w:szCs w:val="22"/>
                <w:lang w:val="de-CH" w:eastAsia="zh-CN"/>
              </w:rPr>
              <w:tab/>
            </w:r>
            <w:r w:rsidR="00D66E19" w:rsidRPr="005B76A2">
              <w:rPr>
                <w:rStyle w:val="Hyperlink"/>
                <w:noProof/>
              </w:rPr>
              <w:t>Adaptateur Circuit auxiliaire 6 A</w:t>
            </w:r>
            <w:r w:rsidR="00D66E19">
              <w:rPr>
                <w:noProof/>
                <w:webHidden/>
              </w:rPr>
              <w:tab/>
            </w:r>
            <w:r w:rsidR="00D66E19">
              <w:rPr>
                <w:noProof/>
                <w:webHidden/>
              </w:rPr>
              <w:fldChar w:fldCharType="begin"/>
            </w:r>
            <w:r w:rsidR="00D66E19">
              <w:rPr>
                <w:noProof/>
                <w:webHidden/>
              </w:rPr>
              <w:instrText xml:space="preserve"> PAGEREF _Toc111801081 \h </w:instrText>
            </w:r>
            <w:r w:rsidR="00D66E19">
              <w:rPr>
                <w:noProof/>
                <w:webHidden/>
              </w:rPr>
            </w:r>
            <w:r w:rsidR="00D66E19">
              <w:rPr>
                <w:noProof/>
                <w:webHidden/>
              </w:rPr>
              <w:fldChar w:fldCharType="separate"/>
            </w:r>
            <w:r w:rsidR="00D66E19">
              <w:rPr>
                <w:noProof/>
                <w:webHidden/>
              </w:rPr>
              <w:t>- 12 -</w:t>
            </w:r>
            <w:r w:rsidR="00D66E19">
              <w:rPr>
                <w:noProof/>
                <w:webHidden/>
              </w:rPr>
              <w:fldChar w:fldCharType="end"/>
            </w:r>
          </w:hyperlink>
        </w:p>
        <w:p w14:paraId="7F14F44D" w14:textId="57FB7404" w:rsidR="00887FA9" w:rsidRDefault="00887FA9">
          <w:r>
            <w:rPr>
              <w:b/>
            </w:rPr>
            <w:fldChar w:fldCharType="end"/>
          </w:r>
        </w:p>
      </w:sdtContent>
    </w:sdt>
    <w:p w14:paraId="6A2E62C5" w14:textId="090A86AE" w:rsidR="00887FA9" w:rsidRDefault="00887FA9" w:rsidP="00887FA9">
      <w:pPr>
        <w:rPr>
          <w:rStyle w:val="Fett"/>
        </w:rPr>
      </w:pPr>
    </w:p>
    <w:p w14:paraId="73DD86BE" w14:textId="14871672" w:rsidR="00887FA9" w:rsidRDefault="00887FA9" w:rsidP="00887FA9">
      <w:pPr>
        <w:rPr>
          <w:rStyle w:val="Fett"/>
        </w:rPr>
      </w:pPr>
    </w:p>
    <w:p w14:paraId="1B77FBEE" w14:textId="77777777" w:rsidR="00991DE1" w:rsidRDefault="00991DE1">
      <w:pPr>
        <w:rPr>
          <w:rStyle w:val="Fett"/>
          <w:b w:val="0"/>
          <w:color w:val="auto"/>
          <w:sz w:val="32"/>
          <w:szCs w:val="20"/>
        </w:rPr>
      </w:pPr>
      <w:r>
        <w:br w:type="page"/>
      </w:r>
    </w:p>
    <w:p w14:paraId="544CA44D" w14:textId="5751290C" w:rsidR="00887FA9" w:rsidRPr="00792367" w:rsidRDefault="00887FA9" w:rsidP="0017438B">
      <w:pPr>
        <w:pStyle w:val="berschrift2"/>
      </w:pPr>
      <w:bookmarkStart w:id="0" w:name="_Toc111801053"/>
      <w:r>
        <w:lastRenderedPageBreak/>
        <w:t>Description générale</w:t>
      </w:r>
      <w:r w:rsidR="0096165F">
        <w:t xml:space="preserve"> I</w:t>
      </w:r>
      <w:bookmarkEnd w:id="0"/>
    </w:p>
    <w:p w14:paraId="25D63CC2" w14:textId="353BEEC0" w:rsidR="00887FA9" w:rsidRPr="00792367" w:rsidRDefault="00887FA9" w:rsidP="0017438B">
      <w:pPr>
        <w:ind w:left="578" w:right="2552"/>
        <w:rPr>
          <w:color w:val="auto"/>
          <w:sz w:val="20"/>
          <w:szCs w:val="20"/>
        </w:rPr>
      </w:pPr>
      <w:r>
        <w:rPr>
          <w:color w:val="auto"/>
          <w:sz w:val="20"/>
        </w:rPr>
        <w:t xml:space="preserve">La distribution électrique doit s’effectuer via un système de jeux de barres modulaire qui permet, en cas d’alimentation latérale, des intensités nominales jusqu’à 125 A, 160 A et 250 A. </w:t>
      </w:r>
    </w:p>
    <w:p w14:paraId="4744EA3E" w14:textId="5A26E3BB" w:rsidR="00AE4B1E" w:rsidRDefault="002757E1" w:rsidP="00AE4B1E">
      <w:pPr>
        <w:ind w:left="576" w:right="2551"/>
        <w:rPr>
          <w:color w:val="auto"/>
          <w:sz w:val="20"/>
          <w:szCs w:val="20"/>
        </w:rPr>
      </w:pPr>
      <w:r>
        <w:rPr>
          <w:color w:val="auto"/>
          <w:sz w:val="20"/>
        </w:rPr>
        <w:t>Le système est conçu pour cinq conducteurs principaux (L1, L2, L3, N, PE) et deux conducteurs auxiliaires A et B. Les socles enfichables sont montés sur un rail DIN standardisé de 35 mm (DIN EN 60715).</w:t>
      </w:r>
    </w:p>
    <w:p w14:paraId="3265BB8D" w14:textId="77777777" w:rsidR="00352CE2" w:rsidRPr="00792367" w:rsidRDefault="00352CE2" w:rsidP="00AE4B1E">
      <w:pPr>
        <w:ind w:left="576" w:right="2551"/>
        <w:rPr>
          <w:color w:val="auto"/>
          <w:sz w:val="20"/>
          <w:szCs w:val="20"/>
        </w:rPr>
      </w:pPr>
    </w:p>
    <w:p w14:paraId="3248CC0C" w14:textId="30FB40E2" w:rsidR="002757E1" w:rsidRPr="00792367" w:rsidRDefault="0058584B" w:rsidP="00AE4B1E">
      <w:pPr>
        <w:ind w:left="576" w:right="2551"/>
        <w:rPr>
          <w:color w:val="auto"/>
          <w:sz w:val="20"/>
          <w:szCs w:val="20"/>
        </w:rPr>
      </w:pPr>
      <w:r>
        <w:rPr>
          <w:color w:val="auto"/>
          <w:sz w:val="20"/>
        </w:rPr>
        <w:t>Les appareils tels que les interrupteurs-sectionneurs, les disjoncteurs, les interrupteurs différentiels et les disjoncteurs différentiels doivent être reliés aux jeux de barres à l’aide d'un adaptateur approprié et peuvent être montés sur le système tous les 9 mm (1/2 largeur de module). Tous les appareils installés doivent pouvoir être retirés rapidement et facilement du système et être remontés à un emplacement libre.</w:t>
      </w:r>
    </w:p>
    <w:p w14:paraId="6CF82B95" w14:textId="77777777" w:rsidR="00352CE2" w:rsidRPr="00792367" w:rsidRDefault="00352CE2" w:rsidP="00AE4B1E">
      <w:pPr>
        <w:ind w:left="576" w:right="2551"/>
        <w:rPr>
          <w:color w:val="auto"/>
          <w:sz w:val="20"/>
          <w:szCs w:val="20"/>
        </w:rPr>
      </w:pPr>
    </w:p>
    <w:p w14:paraId="08A3FDA7" w14:textId="41C048BE" w:rsidR="002757E1" w:rsidRDefault="002757E1" w:rsidP="00AE4B1E">
      <w:pPr>
        <w:ind w:left="576" w:right="2551"/>
        <w:rPr>
          <w:color w:val="auto"/>
          <w:sz w:val="20"/>
          <w:szCs w:val="20"/>
        </w:rPr>
      </w:pPr>
      <w:r>
        <w:rPr>
          <w:color w:val="auto"/>
          <w:sz w:val="20"/>
        </w:rPr>
        <w:t>Une protection IP2XB contre le toucher avec est toujours garantie lors de la connexion et du retrait des appareils du système de socles enfichables. Cela permet des changements d’appareils hors charge et des mises à niveau sous tension, sans devoir porter un équipement de protection individuelle (EPI).</w:t>
      </w:r>
    </w:p>
    <w:p w14:paraId="3DE72C30" w14:textId="1DC480C5" w:rsidR="00991DE1" w:rsidRPr="00792367" w:rsidRDefault="00991DE1" w:rsidP="00AE4B1E">
      <w:pPr>
        <w:ind w:left="576" w:right="2551"/>
        <w:rPr>
          <w:color w:val="auto"/>
          <w:sz w:val="20"/>
          <w:szCs w:val="20"/>
        </w:rPr>
      </w:pPr>
      <w:r>
        <w:rPr>
          <w:color w:val="auto"/>
          <w:sz w:val="20"/>
        </w:rPr>
        <w:t>Le système de socles enfichables est certifié selon la norme DIN EN 61439-2.</w:t>
      </w:r>
    </w:p>
    <w:p w14:paraId="3C2419DE" w14:textId="50012E04" w:rsidR="00352CE2" w:rsidRPr="00792367" w:rsidRDefault="00352CE2" w:rsidP="00AE4B1E">
      <w:pPr>
        <w:ind w:left="576" w:right="2551"/>
        <w:rPr>
          <w:color w:val="auto"/>
          <w:sz w:val="20"/>
          <w:szCs w:val="20"/>
        </w:rPr>
      </w:pPr>
    </w:p>
    <w:p w14:paraId="584F3D86" w14:textId="083FAD47" w:rsidR="00352CE2" w:rsidRPr="00792367" w:rsidRDefault="006E04E1" w:rsidP="00AE4B1E">
      <w:pPr>
        <w:ind w:left="576" w:right="2551"/>
        <w:rPr>
          <w:color w:val="auto"/>
          <w:sz w:val="20"/>
          <w:szCs w:val="20"/>
        </w:rPr>
      </w:pPr>
      <w:r>
        <w:rPr>
          <w:color w:val="auto"/>
          <w:sz w:val="20"/>
        </w:rPr>
        <w:t>L’alimentation des jeux de barres peut se faire via des blocs d’alimentation dans les versions jusqu’à 63 A, 160 A ou 250 A</w:t>
      </w:r>
    </w:p>
    <w:p w14:paraId="0DE7233C" w14:textId="4CC65881" w:rsidR="006E04E1" w:rsidRPr="001336BA" w:rsidRDefault="001336BA" w:rsidP="001336BA">
      <w:pPr>
        <w:pStyle w:val="Listenabsatz"/>
        <w:numPr>
          <w:ilvl w:val="0"/>
          <w:numId w:val="28"/>
        </w:numPr>
        <w:ind w:right="2551"/>
        <w:rPr>
          <w:color w:val="auto"/>
          <w:sz w:val="20"/>
          <w:szCs w:val="20"/>
        </w:rPr>
      </w:pPr>
      <w:r w:rsidRPr="001336BA">
        <w:rPr>
          <w:color w:val="auto"/>
          <w:sz w:val="20"/>
          <w:szCs w:val="20"/>
        </w:rPr>
        <w:t>Blocs d'alimentation jusqu'à 63 A, 160 A ou 250 A</w:t>
      </w:r>
    </w:p>
    <w:p w14:paraId="2CFADBFE" w14:textId="7539EA1D" w:rsidR="006E04E1" w:rsidRPr="00792367" w:rsidRDefault="006E04E1" w:rsidP="00AE4B1E">
      <w:pPr>
        <w:pStyle w:val="Listenabsatz"/>
        <w:numPr>
          <w:ilvl w:val="0"/>
          <w:numId w:val="28"/>
        </w:numPr>
        <w:ind w:right="2551"/>
        <w:rPr>
          <w:color w:val="auto"/>
          <w:sz w:val="20"/>
          <w:szCs w:val="20"/>
        </w:rPr>
      </w:pPr>
      <w:r>
        <w:rPr>
          <w:color w:val="auto"/>
          <w:sz w:val="20"/>
        </w:rPr>
        <w:t>Interrupteurs-sectionneurs jusqu’à 100 A</w:t>
      </w:r>
    </w:p>
    <w:p w14:paraId="49D76108" w14:textId="3558FB63" w:rsidR="006E04E1" w:rsidRPr="00792367" w:rsidRDefault="006E04E1" w:rsidP="00AE4B1E">
      <w:pPr>
        <w:pStyle w:val="Listenabsatz"/>
        <w:numPr>
          <w:ilvl w:val="0"/>
          <w:numId w:val="28"/>
        </w:numPr>
        <w:ind w:right="2551"/>
        <w:rPr>
          <w:color w:val="auto"/>
          <w:sz w:val="20"/>
          <w:szCs w:val="20"/>
        </w:rPr>
      </w:pPr>
      <w:r>
        <w:rPr>
          <w:color w:val="auto"/>
          <w:sz w:val="20"/>
        </w:rPr>
        <w:t>Disjoncteurs différentiels ou disjoncteurs jusqu’à 100 A</w:t>
      </w:r>
      <w:r w:rsidR="003769E2">
        <w:rPr>
          <w:color w:val="auto"/>
          <w:sz w:val="20"/>
        </w:rPr>
        <w:t>.</w:t>
      </w:r>
    </w:p>
    <w:p w14:paraId="4256DA34" w14:textId="4CAFB66D" w:rsidR="00792367" w:rsidRPr="00792367" w:rsidRDefault="00792367" w:rsidP="00AE4B1E">
      <w:pPr>
        <w:ind w:left="576" w:right="2551"/>
        <w:rPr>
          <w:color w:val="auto"/>
          <w:sz w:val="20"/>
          <w:szCs w:val="20"/>
        </w:rPr>
      </w:pPr>
    </w:p>
    <w:p w14:paraId="48BC3866" w14:textId="77777777" w:rsidR="002F3B57" w:rsidRDefault="002F3B57" w:rsidP="00792367">
      <w:pPr>
        <w:ind w:left="576"/>
        <w:rPr>
          <w:color w:val="auto"/>
          <w:sz w:val="20"/>
          <w:szCs w:val="20"/>
        </w:rPr>
      </w:pPr>
    </w:p>
    <w:p w14:paraId="36EB43C9" w14:textId="77777777" w:rsidR="00792367" w:rsidRPr="00792367" w:rsidRDefault="00792367" w:rsidP="00792367">
      <w:pPr>
        <w:ind w:left="576"/>
        <w:rPr>
          <w:color w:val="auto"/>
          <w:sz w:val="20"/>
          <w:szCs w:val="20"/>
        </w:rPr>
      </w:pPr>
    </w:p>
    <w:p w14:paraId="695CC586" w14:textId="3BDAF236" w:rsidR="00792367" w:rsidRPr="00792367" w:rsidRDefault="00792367" w:rsidP="00792367">
      <w:pPr>
        <w:ind w:left="576"/>
        <w:rPr>
          <w:color w:val="auto"/>
          <w:sz w:val="20"/>
          <w:szCs w:val="20"/>
        </w:rPr>
      </w:pPr>
      <w:r>
        <w:rPr>
          <w:color w:val="auto"/>
          <w:sz w:val="20"/>
        </w:rPr>
        <w:t xml:space="preserve">Marque Hager </w:t>
      </w:r>
      <w:proofErr w:type="spellStart"/>
      <w:r>
        <w:rPr>
          <w:color w:val="auto"/>
          <w:sz w:val="20"/>
        </w:rPr>
        <w:t>uniway</w:t>
      </w:r>
      <w:proofErr w:type="spellEnd"/>
      <w:r>
        <w:rPr>
          <w:color w:val="auto"/>
          <w:sz w:val="20"/>
        </w:rPr>
        <w:t xml:space="preserve"> ou équivalente</w:t>
      </w:r>
    </w:p>
    <w:p w14:paraId="598AC5A7" w14:textId="699D4EC2" w:rsidR="00792367" w:rsidRPr="00792367" w:rsidRDefault="00792367" w:rsidP="00792367">
      <w:pPr>
        <w:spacing w:before="240"/>
        <w:ind w:left="576"/>
        <w:rPr>
          <w:color w:val="auto"/>
          <w:sz w:val="20"/>
          <w:szCs w:val="20"/>
        </w:rPr>
      </w:pPr>
      <w:r>
        <w:rPr>
          <w:color w:val="auto"/>
          <w:sz w:val="20"/>
        </w:rPr>
        <w:tab/>
      </w:r>
      <w:r>
        <w:rPr>
          <w:color w:val="auto"/>
          <w:sz w:val="20"/>
        </w:rPr>
        <w:tab/>
      </w:r>
      <w:r>
        <w:rPr>
          <w:color w:val="auto"/>
          <w:sz w:val="20"/>
        </w:rPr>
        <w:tab/>
      </w:r>
      <w:r>
        <w:rPr>
          <w:color w:val="auto"/>
          <w:sz w:val="20"/>
        </w:rPr>
        <w:tab/>
      </w:r>
      <w:r>
        <w:rPr>
          <w:b/>
          <w:color w:val="auto"/>
          <w:sz w:val="20"/>
        </w:rPr>
        <w:t>Quantité :</w:t>
      </w:r>
      <w:r>
        <w:rPr>
          <w:color w:val="auto"/>
          <w:sz w:val="20"/>
        </w:rPr>
        <w:t xml:space="preserve"> ________pcs           </w:t>
      </w:r>
      <w:r>
        <w:rPr>
          <w:b/>
          <w:color w:val="auto"/>
          <w:sz w:val="20"/>
        </w:rPr>
        <w:t xml:space="preserve">PU : </w:t>
      </w:r>
      <w:r>
        <w:rPr>
          <w:color w:val="auto"/>
          <w:sz w:val="20"/>
        </w:rPr>
        <w:t xml:space="preserve">_________           </w:t>
      </w:r>
      <w:r>
        <w:rPr>
          <w:b/>
          <w:color w:val="auto"/>
          <w:sz w:val="20"/>
        </w:rPr>
        <w:t>PT :</w:t>
      </w:r>
      <w:r>
        <w:rPr>
          <w:color w:val="auto"/>
          <w:sz w:val="20"/>
        </w:rPr>
        <w:t xml:space="preserve"> __________</w:t>
      </w:r>
    </w:p>
    <w:p w14:paraId="1AD82C45" w14:textId="722704E4" w:rsidR="00352CE2" w:rsidRPr="00792367" w:rsidRDefault="00352CE2" w:rsidP="002757E1">
      <w:pPr>
        <w:ind w:left="576"/>
        <w:rPr>
          <w:color w:val="auto"/>
          <w:sz w:val="20"/>
          <w:szCs w:val="20"/>
        </w:rPr>
      </w:pPr>
    </w:p>
    <w:p w14:paraId="5DF39703" w14:textId="52E34E14" w:rsidR="00352CE2" w:rsidRDefault="00352CE2" w:rsidP="002757E1">
      <w:pPr>
        <w:ind w:left="576"/>
        <w:rPr>
          <w:sz w:val="20"/>
          <w:szCs w:val="20"/>
        </w:rPr>
      </w:pPr>
    </w:p>
    <w:p w14:paraId="75373ACA" w14:textId="62D75C4E" w:rsidR="00792367" w:rsidRDefault="00792367" w:rsidP="002757E1">
      <w:pPr>
        <w:ind w:left="576"/>
        <w:rPr>
          <w:sz w:val="20"/>
          <w:szCs w:val="20"/>
        </w:rPr>
      </w:pPr>
    </w:p>
    <w:p w14:paraId="7AFCFF2A" w14:textId="56D5DE80" w:rsidR="00792367" w:rsidRDefault="00792367" w:rsidP="002757E1">
      <w:pPr>
        <w:ind w:left="576"/>
        <w:rPr>
          <w:sz w:val="20"/>
          <w:szCs w:val="20"/>
        </w:rPr>
      </w:pPr>
    </w:p>
    <w:p w14:paraId="65C5B23C" w14:textId="6C538A8D" w:rsidR="00792367" w:rsidRDefault="00792367" w:rsidP="002757E1">
      <w:pPr>
        <w:ind w:left="576"/>
        <w:rPr>
          <w:sz w:val="20"/>
          <w:szCs w:val="20"/>
        </w:rPr>
      </w:pPr>
    </w:p>
    <w:p w14:paraId="670DF57C" w14:textId="77777777" w:rsidR="00AE4B1E" w:rsidRDefault="00AE4B1E">
      <w:pPr>
        <w:rPr>
          <w:b/>
          <w:bCs/>
          <w:color w:val="auto"/>
          <w:sz w:val="28"/>
          <w:szCs w:val="20"/>
        </w:rPr>
      </w:pPr>
      <w:r>
        <w:br w:type="page"/>
      </w:r>
    </w:p>
    <w:p w14:paraId="2C3EF3B2" w14:textId="6C85186E" w:rsidR="009D1726" w:rsidRPr="00792367" w:rsidRDefault="009D1726" w:rsidP="0017438B">
      <w:pPr>
        <w:pStyle w:val="berschrift2"/>
      </w:pPr>
      <w:bookmarkStart w:id="1" w:name="_Toc111801054"/>
      <w:r>
        <w:lastRenderedPageBreak/>
        <w:t>Description générale</w:t>
      </w:r>
      <w:r w:rsidR="0096165F">
        <w:t xml:space="preserve"> II</w:t>
      </w:r>
      <w:bookmarkEnd w:id="1"/>
    </w:p>
    <w:p w14:paraId="0617BD8C" w14:textId="77777777" w:rsidR="009D1726" w:rsidRPr="00792367" w:rsidRDefault="009D1726" w:rsidP="00AE4B1E">
      <w:pPr>
        <w:ind w:left="576" w:right="2551"/>
        <w:rPr>
          <w:color w:val="auto"/>
          <w:sz w:val="20"/>
          <w:szCs w:val="20"/>
        </w:rPr>
      </w:pPr>
      <w:r>
        <w:rPr>
          <w:color w:val="auto"/>
          <w:sz w:val="20"/>
        </w:rPr>
        <w:t xml:space="preserve">La distribution électrique doit s’effectuer via un système de jeux de barres modulaire qui permet, en cas d’alimentation latérale, des intensités nominales jusqu’à 125 A, 160 A et 250 A. </w:t>
      </w:r>
    </w:p>
    <w:p w14:paraId="57CF5B15" w14:textId="30A9FCE7" w:rsidR="009D1726" w:rsidRPr="00792367" w:rsidRDefault="009D1726" w:rsidP="00AE4B1E">
      <w:pPr>
        <w:ind w:left="576" w:right="2551"/>
        <w:rPr>
          <w:color w:val="auto"/>
          <w:sz w:val="20"/>
          <w:szCs w:val="20"/>
        </w:rPr>
      </w:pPr>
      <w:r>
        <w:rPr>
          <w:color w:val="auto"/>
          <w:sz w:val="20"/>
        </w:rPr>
        <w:t>Le système est conçu pour cinq conducteurs principaux (L1, L2, L3, N, PE) et deux conducteurs auxiliaires A et B. Les socles enfichables sont montés sur un rail DIN standardisé de 35 mm (DIN EN 60715). Ce rail DIN assume aussi la fonction de montant et de conducteur de protection. Les socles enfichables permettent, au moyen de bornes PE, d’établir un contact sûr et direct sur ce montant, ce qui rend inutile l’installation séparée d’un jeu de barres pour le conducteur de protection.</w:t>
      </w:r>
    </w:p>
    <w:p w14:paraId="48E60973" w14:textId="02EAC28D" w:rsidR="009D1726" w:rsidRDefault="009D1726" w:rsidP="00AE4B1E">
      <w:pPr>
        <w:ind w:left="576" w:right="2551"/>
        <w:rPr>
          <w:color w:val="auto"/>
          <w:sz w:val="20"/>
          <w:szCs w:val="20"/>
        </w:rPr>
      </w:pPr>
    </w:p>
    <w:p w14:paraId="03364051" w14:textId="1E4BACB5" w:rsidR="00AE4B1E" w:rsidRDefault="00240FCE" w:rsidP="00AE4B1E">
      <w:pPr>
        <w:ind w:left="576" w:right="2551"/>
        <w:rPr>
          <w:color w:val="auto"/>
          <w:sz w:val="20"/>
          <w:szCs w:val="20"/>
        </w:rPr>
      </w:pPr>
      <w:r>
        <w:rPr>
          <w:color w:val="auto"/>
          <w:sz w:val="20"/>
        </w:rPr>
        <w:t xml:space="preserve">Le câblage de départ s’effectue verticalement et directement sur les appareils de protection modulaires (sans utilisation de barrettes à bornes). Le conducteur de protection correspondant est raccordé à la borne PE adaptée au système, qui est directement positionnée dans le socle enfichable de l’appareil modulaire associé. </w:t>
      </w:r>
    </w:p>
    <w:p w14:paraId="2948F404" w14:textId="77777777" w:rsidR="00240FCE" w:rsidRPr="00792367" w:rsidRDefault="00240FCE" w:rsidP="00AE4B1E">
      <w:pPr>
        <w:ind w:left="576" w:right="2551"/>
        <w:rPr>
          <w:color w:val="auto"/>
          <w:sz w:val="20"/>
          <w:szCs w:val="20"/>
        </w:rPr>
      </w:pPr>
    </w:p>
    <w:p w14:paraId="3C054BEE" w14:textId="31F4D879" w:rsidR="009D1726" w:rsidRPr="00792367" w:rsidRDefault="009D1726" w:rsidP="00AE4B1E">
      <w:pPr>
        <w:ind w:left="576" w:right="2551"/>
        <w:rPr>
          <w:color w:val="auto"/>
          <w:sz w:val="20"/>
          <w:szCs w:val="20"/>
        </w:rPr>
      </w:pPr>
      <w:r>
        <w:rPr>
          <w:color w:val="auto"/>
          <w:sz w:val="20"/>
        </w:rPr>
        <w:t>Les appareils tels que les interrupteurs-sectionneurs, les disjoncteurs, les interrupteurs différentiels et les disjoncteurs différentiels doivent être reliés aux jeux de barres à l’aide d'un adaptateur approprié et peuvent être montés sur le système tous les 9 mm (1/2 largeur de module). Tous les appareils installés doivent pouvoir être retirés rapidement et facilement du système et être remontés à un emplacement libre.</w:t>
      </w:r>
    </w:p>
    <w:p w14:paraId="323ECA6B" w14:textId="77777777" w:rsidR="009D1726" w:rsidRPr="00792367" w:rsidRDefault="009D1726" w:rsidP="00AE4B1E">
      <w:pPr>
        <w:ind w:left="576" w:right="2551"/>
        <w:rPr>
          <w:color w:val="auto"/>
          <w:sz w:val="20"/>
          <w:szCs w:val="20"/>
        </w:rPr>
      </w:pPr>
    </w:p>
    <w:p w14:paraId="2DE8465C" w14:textId="02F99074" w:rsidR="009D1726" w:rsidRPr="00792367" w:rsidRDefault="009D1726" w:rsidP="00AE4B1E">
      <w:pPr>
        <w:ind w:left="576" w:right="2551"/>
        <w:rPr>
          <w:color w:val="auto"/>
          <w:sz w:val="20"/>
          <w:szCs w:val="20"/>
        </w:rPr>
      </w:pPr>
      <w:r>
        <w:rPr>
          <w:color w:val="auto"/>
          <w:sz w:val="20"/>
        </w:rPr>
        <w:t xml:space="preserve">Une protection IP2XB contre le toucher est toujours garantie lors de la connexion et </w:t>
      </w:r>
      <w:r w:rsidR="00134870">
        <w:rPr>
          <w:color w:val="auto"/>
          <w:sz w:val="20"/>
        </w:rPr>
        <w:t xml:space="preserve">le </w:t>
      </w:r>
      <w:r>
        <w:rPr>
          <w:color w:val="auto"/>
          <w:sz w:val="20"/>
        </w:rPr>
        <w:t xml:space="preserve">retrait des appareils du système de socles enfichables. Cela permet des changements d’appareils hors charge et des </w:t>
      </w:r>
      <w:r w:rsidR="00754115">
        <w:rPr>
          <w:color w:val="auto"/>
          <w:sz w:val="20"/>
        </w:rPr>
        <w:t xml:space="preserve">modifications </w:t>
      </w:r>
      <w:r>
        <w:rPr>
          <w:color w:val="auto"/>
          <w:sz w:val="20"/>
        </w:rPr>
        <w:t>sous tension, sans devoir porter un équipement de protection individuelle (EPI).</w:t>
      </w:r>
    </w:p>
    <w:p w14:paraId="42E008F2" w14:textId="18329566" w:rsidR="009D1726" w:rsidRDefault="00991DE1" w:rsidP="00AE4B1E">
      <w:pPr>
        <w:ind w:left="576" w:right="2551"/>
        <w:rPr>
          <w:color w:val="auto"/>
          <w:sz w:val="20"/>
          <w:szCs w:val="20"/>
        </w:rPr>
      </w:pPr>
      <w:r>
        <w:rPr>
          <w:color w:val="auto"/>
          <w:sz w:val="20"/>
        </w:rPr>
        <w:t>Le système de socles enfichables est certifié selon la norme DIN EN 61439-2.</w:t>
      </w:r>
    </w:p>
    <w:p w14:paraId="679A332F" w14:textId="77777777" w:rsidR="00991DE1" w:rsidRPr="00792367" w:rsidRDefault="00991DE1" w:rsidP="00AE4B1E">
      <w:pPr>
        <w:ind w:left="576" w:right="2551"/>
        <w:rPr>
          <w:color w:val="auto"/>
          <w:sz w:val="20"/>
          <w:szCs w:val="20"/>
        </w:rPr>
      </w:pPr>
    </w:p>
    <w:p w14:paraId="27C3F75E" w14:textId="77777777" w:rsidR="009D1726" w:rsidRPr="00792367" w:rsidRDefault="009D1726" w:rsidP="00AE4B1E">
      <w:pPr>
        <w:ind w:left="576" w:right="2551"/>
        <w:rPr>
          <w:color w:val="auto"/>
          <w:sz w:val="20"/>
          <w:szCs w:val="20"/>
        </w:rPr>
      </w:pPr>
      <w:r>
        <w:rPr>
          <w:color w:val="auto"/>
          <w:sz w:val="20"/>
        </w:rPr>
        <w:t>L’alimentation des jeux de barres peut se faire via</w:t>
      </w:r>
    </w:p>
    <w:p w14:paraId="23F5A79E" w14:textId="31739FF8" w:rsidR="009D1726" w:rsidRPr="00333A7B" w:rsidRDefault="009D1726" w:rsidP="00333A7B">
      <w:pPr>
        <w:pStyle w:val="Listenabsatz"/>
        <w:numPr>
          <w:ilvl w:val="0"/>
          <w:numId w:val="29"/>
        </w:numPr>
        <w:ind w:right="2551"/>
        <w:rPr>
          <w:color w:val="auto"/>
          <w:sz w:val="20"/>
          <w:szCs w:val="20"/>
        </w:rPr>
      </w:pPr>
      <w:r>
        <w:rPr>
          <w:color w:val="auto"/>
          <w:sz w:val="20"/>
        </w:rPr>
        <w:t>Blocs d’alimentation jusqu’à 63 A, 160 A ou 250 A</w:t>
      </w:r>
    </w:p>
    <w:p w14:paraId="222C2367" w14:textId="14374D0B" w:rsidR="009D1726" w:rsidRPr="00333A7B" w:rsidRDefault="009D1726" w:rsidP="00333A7B">
      <w:pPr>
        <w:pStyle w:val="Listenabsatz"/>
        <w:numPr>
          <w:ilvl w:val="0"/>
          <w:numId w:val="29"/>
        </w:numPr>
        <w:ind w:right="2551"/>
        <w:rPr>
          <w:color w:val="auto"/>
          <w:sz w:val="20"/>
          <w:szCs w:val="20"/>
        </w:rPr>
      </w:pPr>
      <w:r>
        <w:rPr>
          <w:color w:val="auto"/>
          <w:sz w:val="20"/>
        </w:rPr>
        <w:t>Interrupteurs-sectionneurs jusqu’à 100 A</w:t>
      </w:r>
    </w:p>
    <w:p w14:paraId="1256F971" w14:textId="77777777" w:rsidR="009D1726" w:rsidRPr="00792367" w:rsidRDefault="009D1726" w:rsidP="00333A7B">
      <w:pPr>
        <w:pStyle w:val="Listenabsatz"/>
        <w:numPr>
          <w:ilvl w:val="0"/>
          <w:numId w:val="29"/>
        </w:numPr>
        <w:ind w:right="2551"/>
        <w:rPr>
          <w:color w:val="auto"/>
          <w:sz w:val="20"/>
          <w:szCs w:val="20"/>
        </w:rPr>
      </w:pPr>
      <w:r>
        <w:rPr>
          <w:color w:val="auto"/>
          <w:sz w:val="20"/>
        </w:rPr>
        <w:t>Disjoncteurs différentiels ou disjoncteurs jusqu’à 100 A.</w:t>
      </w:r>
    </w:p>
    <w:p w14:paraId="2DAC216B" w14:textId="77777777" w:rsidR="009D1726" w:rsidRPr="00792367" w:rsidRDefault="009D1726" w:rsidP="00AE4B1E">
      <w:pPr>
        <w:ind w:left="576" w:right="2551"/>
        <w:rPr>
          <w:color w:val="auto"/>
          <w:sz w:val="20"/>
          <w:szCs w:val="20"/>
        </w:rPr>
      </w:pPr>
    </w:p>
    <w:p w14:paraId="3F8AD6A5" w14:textId="15CC46D4" w:rsidR="009D1726" w:rsidRDefault="009D1726" w:rsidP="00051A06">
      <w:pPr>
        <w:ind w:left="576" w:right="2551"/>
        <w:rPr>
          <w:color w:val="auto"/>
          <w:sz w:val="20"/>
          <w:szCs w:val="20"/>
        </w:rPr>
      </w:pPr>
    </w:p>
    <w:p w14:paraId="58C5ED89" w14:textId="2DC8F9D2" w:rsidR="00051A06" w:rsidRDefault="00051A06" w:rsidP="00051A06">
      <w:pPr>
        <w:ind w:left="576" w:right="2551"/>
        <w:rPr>
          <w:color w:val="auto"/>
          <w:sz w:val="20"/>
          <w:szCs w:val="20"/>
        </w:rPr>
      </w:pPr>
      <w:r>
        <w:rPr>
          <w:color w:val="auto"/>
          <w:sz w:val="20"/>
        </w:rPr>
        <w:t>Les appareils de protection modulaires doivent être conçus pour une résistance aux courts-circuits de 10 kA</w:t>
      </w:r>
    </w:p>
    <w:p w14:paraId="4C594A70" w14:textId="1D279295" w:rsidR="009D1726" w:rsidRDefault="009D1726" w:rsidP="00051A06">
      <w:pPr>
        <w:ind w:left="576" w:right="2551"/>
        <w:rPr>
          <w:color w:val="auto"/>
          <w:sz w:val="20"/>
          <w:szCs w:val="20"/>
        </w:rPr>
      </w:pPr>
    </w:p>
    <w:p w14:paraId="122F1B80" w14:textId="77777777" w:rsidR="0033614C" w:rsidRPr="00792367" w:rsidRDefault="0033614C" w:rsidP="00051A06">
      <w:pPr>
        <w:ind w:left="576" w:right="2551"/>
        <w:rPr>
          <w:color w:val="auto"/>
          <w:sz w:val="20"/>
          <w:szCs w:val="20"/>
        </w:rPr>
      </w:pPr>
    </w:p>
    <w:p w14:paraId="18898401" w14:textId="2DCE1631" w:rsidR="009D1726" w:rsidRPr="00792367" w:rsidRDefault="009D1726" w:rsidP="00051A06">
      <w:pPr>
        <w:ind w:left="576" w:right="2551"/>
        <w:rPr>
          <w:color w:val="auto"/>
          <w:sz w:val="20"/>
          <w:szCs w:val="20"/>
        </w:rPr>
      </w:pPr>
      <w:r>
        <w:rPr>
          <w:color w:val="auto"/>
          <w:sz w:val="20"/>
        </w:rPr>
        <w:t>Marque Hager ou équivalente</w:t>
      </w:r>
    </w:p>
    <w:p w14:paraId="6E99E19E" w14:textId="77777777" w:rsidR="009D1726" w:rsidRPr="00792367" w:rsidRDefault="009D1726" w:rsidP="009D1726">
      <w:pPr>
        <w:spacing w:before="240"/>
        <w:ind w:left="576"/>
        <w:rPr>
          <w:color w:val="auto"/>
          <w:sz w:val="20"/>
          <w:szCs w:val="20"/>
        </w:rPr>
      </w:pPr>
      <w:r>
        <w:rPr>
          <w:color w:val="auto"/>
          <w:sz w:val="20"/>
        </w:rPr>
        <w:tab/>
      </w:r>
      <w:r>
        <w:rPr>
          <w:color w:val="auto"/>
          <w:sz w:val="20"/>
        </w:rPr>
        <w:tab/>
      </w:r>
      <w:r>
        <w:rPr>
          <w:color w:val="auto"/>
          <w:sz w:val="20"/>
        </w:rPr>
        <w:tab/>
      </w:r>
      <w:r>
        <w:rPr>
          <w:color w:val="auto"/>
          <w:sz w:val="20"/>
        </w:rPr>
        <w:tab/>
      </w:r>
      <w:r>
        <w:rPr>
          <w:b/>
          <w:color w:val="auto"/>
          <w:sz w:val="20"/>
        </w:rPr>
        <w:t>Quantité :</w:t>
      </w:r>
      <w:r>
        <w:rPr>
          <w:color w:val="auto"/>
          <w:sz w:val="20"/>
        </w:rPr>
        <w:t xml:space="preserve"> ________pcs           </w:t>
      </w:r>
      <w:r>
        <w:rPr>
          <w:b/>
          <w:color w:val="auto"/>
          <w:sz w:val="20"/>
        </w:rPr>
        <w:t xml:space="preserve">PU : </w:t>
      </w:r>
      <w:r>
        <w:rPr>
          <w:color w:val="auto"/>
          <w:sz w:val="20"/>
        </w:rPr>
        <w:t xml:space="preserve">_________           </w:t>
      </w:r>
      <w:r>
        <w:rPr>
          <w:b/>
          <w:color w:val="auto"/>
          <w:sz w:val="20"/>
        </w:rPr>
        <w:t>PT :</w:t>
      </w:r>
      <w:r>
        <w:rPr>
          <w:color w:val="auto"/>
          <w:sz w:val="20"/>
        </w:rPr>
        <w:t xml:space="preserve"> __________</w:t>
      </w:r>
    </w:p>
    <w:p w14:paraId="5BF72C7F" w14:textId="77777777" w:rsidR="00792367" w:rsidRPr="00792367" w:rsidRDefault="00792367" w:rsidP="002757E1">
      <w:pPr>
        <w:ind w:left="576"/>
        <w:rPr>
          <w:sz w:val="20"/>
          <w:szCs w:val="20"/>
        </w:rPr>
      </w:pPr>
    </w:p>
    <w:p w14:paraId="6E7FF345" w14:textId="77777777" w:rsidR="00887FA9" w:rsidRPr="00792367" w:rsidRDefault="00887FA9" w:rsidP="00887FA9">
      <w:pPr>
        <w:rPr>
          <w:sz w:val="20"/>
          <w:szCs w:val="20"/>
        </w:rPr>
      </w:pPr>
    </w:p>
    <w:p w14:paraId="4598A842" w14:textId="77777777" w:rsidR="007A41CC" w:rsidRPr="00792367" w:rsidRDefault="007A41CC" w:rsidP="007A41CC">
      <w:pPr>
        <w:pStyle w:val="Listenabsatz"/>
        <w:rPr>
          <w:rStyle w:val="Fett"/>
          <w:sz w:val="20"/>
          <w:szCs w:val="20"/>
        </w:rPr>
      </w:pPr>
    </w:p>
    <w:p w14:paraId="3214BBF6" w14:textId="77777777" w:rsidR="007A41CC" w:rsidRPr="00792367" w:rsidRDefault="007A41CC" w:rsidP="007A41CC">
      <w:pPr>
        <w:rPr>
          <w:rStyle w:val="Fett"/>
          <w:sz w:val="20"/>
          <w:szCs w:val="20"/>
        </w:rPr>
      </w:pPr>
    </w:p>
    <w:p w14:paraId="6961E14D" w14:textId="2AA01172" w:rsidR="007A41CC" w:rsidRDefault="007A41CC" w:rsidP="00F85F49">
      <w:pPr>
        <w:rPr>
          <w:rStyle w:val="NewHagergrey90black"/>
          <w:bCs/>
          <w:color w:val="404040" w:themeColor="text1" w:themeTint="BF"/>
          <w:sz w:val="18"/>
          <w:szCs w:val="18"/>
        </w:rPr>
      </w:pPr>
    </w:p>
    <w:p w14:paraId="59C9FCEF" w14:textId="34F93158" w:rsidR="00D44208" w:rsidRDefault="00D44208">
      <w:pPr>
        <w:rPr>
          <w:rStyle w:val="NewHagergrey90black"/>
          <w:bCs/>
          <w:color w:val="404040" w:themeColor="text1" w:themeTint="BF"/>
          <w:sz w:val="18"/>
          <w:szCs w:val="18"/>
        </w:rPr>
      </w:pPr>
      <w:r>
        <w:br w:type="page"/>
      </w:r>
    </w:p>
    <w:p w14:paraId="702A9C1C" w14:textId="483BD01B" w:rsidR="00D44208" w:rsidRPr="00792367" w:rsidRDefault="00D44208" w:rsidP="0017438B">
      <w:pPr>
        <w:pStyle w:val="berschrift2"/>
      </w:pPr>
      <w:bookmarkStart w:id="2" w:name="_Toc111801055"/>
      <w:r>
        <w:lastRenderedPageBreak/>
        <w:t>V</w:t>
      </w:r>
      <w:r w:rsidR="00817148">
        <w:t>ariante</w:t>
      </w:r>
      <w:r>
        <w:t xml:space="preserve"> armoire de distribution</w:t>
      </w:r>
      <w:bookmarkEnd w:id="2"/>
    </w:p>
    <w:p w14:paraId="728AF6D7" w14:textId="776CC83A" w:rsidR="00D44208" w:rsidRDefault="00817148" w:rsidP="00D44208">
      <w:pPr>
        <w:ind w:left="576" w:right="2551"/>
        <w:rPr>
          <w:color w:val="auto"/>
          <w:sz w:val="20"/>
          <w:szCs w:val="20"/>
        </w:rPr>
      </w:pPr>
      <w:r>
        <w:rPr>
          <w:color w:val="auto"/>
          <w:sz w:val="20"/>
        </w:rPr>
        <w:t xml:space="preserve">Variante </w:t>
      </w:r>
      <w:r w:rsidR="00D44208">
        <w:rPr>
          <w:color w:val="auto"/>
          <w:sz w:val="20"/>
        </w:rPr>
        <w:t xml:space="preserve">armoire de distribution en tant qu’armoire indépendante en tôle d'acier, y compris pièces d’habillage, socle et entrée de câbles. </w:t>
      </w:r>
    </w:p>
    <w:p w14:paraId="679B445E" w14:textId="77777777" w:rsidR="00991DE1" w:rsidRDefault="00D44208" w:rsidP="00D44208">
      <w:pPr>
        <w:ind w:left="576" w:right="2551"/>
        <w:rPr>
          <w:color w:val="auto"/>
          <w:sz w:val="20"/>
          <w:szCs w:val="20"/>
        </w:rPr>
      </w:pPr>
      <w:r>
        <w:rPr>
          <w:color w:val="auto"/>
          <w:sz w:val="20"/>
        </w:rPr>
        <w:t>Entièrement câblée et testée selon les normes en vigueur DIN EN 61439, montage sur place inclus.</w:t>
      </w:r>
    </w:p>
    <w:p w14:paraId="46149965" w14:textId="176820EE" w:rsidR="00D44208" w:rsidRDefault="00CF20B3" w:rsidP="00D44208">
      <w:pPr>
        <w:ind w:left="576" w:right="2551"/>
        <w:rPr>
          <w:color w:val="auto"/>
          <w:sz w:val="20"/>
          <w:szCs w:val="20"/>
        </w:rPr>
      </w:pPr>
      <w:r>
        <w:rPr>
          <w:color w:val="auto"/>
          <w:sz w:val="20"/>
        </w:rPr>
        <w:t xml:space="preserve">Exigences telles que spécifiées par le </w:t>
      </w:r>
      <w:r w:rsidR="00817148">
        <w:rPr>
          <w:color w:val="auto"/>
          <w:sz w:val="20"/>
        </w:rPr>
        <w:t>bureau</w:t>
      </w:r>
      <w:r>
        <w:rPr>
          <w:color w:val="auto"/>
          <w:sz w:val="20"/>
        </w:rPr>
        <w:t xml:space="preserve"> d’ingénieurs.</w:t>
      </w:r>
    </w:p>
    <w:p w14:paraId="15B3F522" w14:textId="77777777" w:rsidR="00D44208" w:rsidRDefault="00D44208" w:rsidP="00D44208">
      <w:pPr>
        <w:ind w:left="576" w:right="2551"/>
        <w:rPr>
          <w:color w:val="auto"/>
          <w:sz w:val="20"/>
          <w:szCs w:val="20"/>
        </w:rPr>
      </w:pPr>
    </w:p>
    <w:p w14:paraId="5DAE130E" w14:textId="3FE51487" w:rsidR="00CF20B3" w:rsidRDefault="00CF20B3" w:rsidP="00D44208">
      <w:pPr>
        <w:ind w:left="576" w:right="2551"/>
        <w:rPr>
          <w:color w:val="auto"/>
          <w:sz w:val="20"/>
          <w:szCs w:val="20"/>
        </w:rPr>
      </w:pPr>
      <w:r>
        <w:rPr>
          <w:color w:val="auto"/>
          <w:sz w:val="20"/>
        </w:rPr>
        <w:t>Hauteur :</w:t>
      </w:r>
      <w:r>
        <w:rPr>
          <w:color w:val="auto"/>
          <w:sz w:val="20"/>
        </w:rPr>
        <w:tab/>
        <w:t>____________</w:t>
      </w:r>
      <w:r>
        <w:rPr>
          <w:color w:val="auto"/>
          <w:sz w:val="20"/>
        </w:rPr>
        <w:tab/>
      </w:r>
      <w:r>
        <w:rPr>
          <w:color w:val="auto"/>
          <w:sz w:val="20"/>
        </w:rPr>
        <w:tab/>
        <w:t>Largeur :</w:t>
      </w:r>
      <w:r w:rsidR="00817148">
        <w:rPr>
          <w:color w:val="auto"/>
          <w:sz w:val="20"/>
        </w:rPr>
        <w:t xml:space="preserve"> </w:t>
      </w:r>
      <w:r>
        <w:rPr>
          <w:color w:val="auto"/>
          <w:sz w:val="20"/>
        </w:rPr>
        <w:t>____________</w:t>
      </w:r>
    </w:p>
    <w:p w14:paraId="6C3D2BFA" w14:textId="77777777" w:rsidR="00CF20B3" w:rsidRDefault="00CF20B3" w:rsidP="00D44208">
      <w:pPr>
        <w:ind w:left="576" w:right="2551"/>
        <w:rPr>
          <w:color w:val="auto"/>
          <w:sz w:val="20"/>
          <w:szCs w:val="20"/>
        </w:rPr>
      </w:pPr>
    </w:p>
    <w:p w14:paraId="21EAD0B4" w14:textId="5251652B" w:rsidR="00CF20B3" w:rsidRDefault="00CF20B3" w:rsidP="00D44208">
      <w:pPr>
        <w:ind w:left="576" w:right="2551"/>
        <w:rPr>
          <w:color w:val="auto"/>
          <w:sz w:val="20"/>
          <w:szCs w:val="20"/>
        </w:rPr>
      </w:pPr>
      <w:r>
        <w:rPr>
          <w:color w:val="auto"/>
          <w:sz w:val="20"/>
        </w:rPr>
        <w:t>Profondeur :</w:t>
      </w:r>
      <w:r w:rsidR="00817148">
        <w:rPr>
          <w:color w:val="auto"/>
          <w:sz w:val="20"/>
        </w:rPr>
        <w:t xml:space="preserve"> </w:t>
      </w:r>
      <w:r>
        <w:rPr>
          <w:color w:val="auto"/>
          <w:sz w:val="20"/>
        </w:rPr>
        <w:t>____________</w:t>
      </w:r>
      <w:r>
        <w:rPr>
          <w:color w:val="auto"/>
          <w:sz w:val="20"/>
        </w:rPr>
        <w:tab/>
        <w:t>Marque :</w:t>
      </w:r>
      <w:r w:rsidR="00817148">
        <w:rPr>
          <w:color w:val="auto"/>
          <w:sz w:val="20"/>
        </w:rPr>
        <w:t xml:space="preserve"> </w:t>
      </w:r>
      <w:r>
        <w:rPr>
          <w:color w:val="auto"/>
          <w:sz w:val="20"/>
        </w:rPr>
        <w:t>____________</w:t>
      </w:r>
    </w:p>
    <w:p w14:paraId="4F2B57BA" w14:textId="51DB14FD" w:rsidR="00CF20B3" w:rsidRDefault="00CF20B3" w:rsidP="00D44208">
      <w:pPr>
        <w:ind w:left="576" w:right="2551"/>
        <w:rPr>
          <w:color w:val="auto"/>
          <w:sz w:val="20"/>
          <w:szCs w:val="20"/>
        </w:rPr>
      </w:pPr>
    </w:p>
    <w:p w14:paraId="26B962B5" w14:textId="77777777" w:rsidR="00D44208" w:rsidRPr="00792367" w:rsidRDefault="00D44208" w:rsidP="00D44208">
      <w:pPr>
        <w:ind w:left="576"/>
        <w:rPr>
          <w:color w:val="auto"/>
          <w:sz w:val="20"/>
          <w:szCs w:val="20"/>
        </w:rPr>
      </w:pPr>
    </w:p>
    <w:p w14:paraId="310C8309" w14:textId="49BBEA15" w:rsidR="00D44208" w:rsidRPr="00792367" w:rsidRDefault="00D44208" w:rsidP="00D44208">
      <w:pPr>
        <w:ind w:left="576"/>
        <w:rPr>
          <w:color w:val="auto"/>
          <w:sz w:val="20"/>
          <w:szCs w:val="20"/>
        </w:rPr>
      </w:pPr>
      <w:r>
        <w:rPr>
          <w:color w:val="auto"/>
          <w:sz w:val="20"/>
        </w:rPr>
        <w:t>Marque Hager weber.mes ou équivalente</w:t>
      </w:r>
    </w:p>
    <w:p w14:paraId="480BC7F9" w14:textId="77777777" w:rsidR="00D44208" w:rsidRPr="00792367" w:rsidRDefault="00D44208" w:rsidP="00D44208">
      <w:pPr>
        <w:spacing w:before="240"/>
        <w:ind w:left="576"/>
        <w:rPr>
          <w:color w:val="auto"/>
          <w:sz w:val="20"/>
          <w:szCs w:val="20"/>
        </w:rPr>
      </w:pPr>
      <w:r>
        <w:rPr>
          <w:color w:val="auto"/>
          <w:sz w:val="20"/>
        </w:rPr>
        <w:tab/>
      </w:r>
      <w:r>
        <w:rPr>
          <w:color w:val="auto"/>
          <w:sz w:val="20"/>
        </w:rPr>
        <w:tab/>
      </w:r>
      <w:r>
        <w:rPr>
          <w:color w:val="auto"/>
          <w:sz w:val="20"/>
        </w:rPr>
        <w:tab/>
      </w:r>
      <w:r>
        <w:rPr>
          <w:color w:val="auto"/>
          <w:sz w:val="20"/>
        </w:rPr>
        <w:tab/>
      </w:r>
      <w:r>
        <w:rPr>
          <w:b/>
          <w:color w:val="auto"/>
          <w:sz w:val="20"/>
        </w:rPr>
        <w:t>Quantité :</w:t>
      </w:r>
      <w:r>
        <w:rPr>
          <w:color w:val="auto"/>
          <w:sz w:val="20"/>
        </w:rPr>
        <w:t xml:space="preserve"> ________pcs           </w:t>
      </w:r>
      <w:r>
        <w:rPr>
          <w:b/>
          <w:color w:val="auto"/>
          <w:sz w:val="20"/>
        </w:rPr>
        <w:t xml:space="preserve">PU : </w:t>
      </w:r>
      <w:r>
        <w:rPr>
          <w:color w:val="auto"/>
          <w:sz w:val="20"/>
        </w:rPr>
        <w:t xml:space="preserve">_________           </w:t>
      </w:r>
      <w:r>
        <w:rPr>
          <w:b/>
          <w:color w:val="auto"/>
          <w:sz w:val="20"/>
        </w:rPr>
        <w:t>PT :</w:t>
      </w:r>
      <w:r>
        <w:rPr>
          <w:color w:val="auto"/>
          <w:sz w:val="20"/>
        </w:rPr>
        <w:t xml:space="preserve"> __________</w:t>
      </w:r>
    </w:p>
    <w:p w14:paraId="56E6D29C" w14:textId="77777777" w:rsidR="00D44208" w:rsidRPr="00792367" w:rsidRDefault="00D44208" w:rsidP="00F85F49">
      <w:pPr>
        <w:rPr>
          <w:rStyle w:val="NewHagergrey90black"/>
          <w:bCs/>
          <w:color w:val="404040" w:themeColor="text1" w:themeTint="BF"/>
          <w:sz w:val="18"/>
          <w:szCs w:val="18"/>
        </w:rPr>
      </w:pPr>
    </w:p>
    <w:p w14:paraId="75A486B6" w14:textId="77777777" w:rsidR="007A41CC" w:rsidRPr="00792367" w:rsidRDefault="007A41CC" w:rsidP="00F85F49">
      <w:pPr>
        <w:rPr>
          <w:rStyle w:val="NewHagergrey90black"/>
          <w:bCs/>
          <w:color w:val="404040" w:themeColor="text1" w:themeTint="BF"/>
          <w:sz w:val="18"/>
          <w:szCs w:val="18"/>
        </w:rPr>
      </w:pPr>
    </w:p>
    <w:p w14:paraId="41E3836A" w14:textId="77777777" w:rsidR="007A41CC" w:rsidRPr="00792367" w:rsidRDefault="007A41CC" w:rsidP="00F85F49">
      <w:pPr>
        <w:rPr>
          <w:rStyle w:val="NewHagergrey90black"/>
          <w:bCs/>
          <w:color w:val="404040" w:themeColor="text1" w:themeTint="BF"/>
          <w:sz w:val="18"/>
          <w:szCs w:val="18"/>
        </w:rPr>
      </w:pPr>
    </w:p>
    <w:p w14:paraId="2B0D1503" w14:textId="04F9529C" w:rsidR="007A41CC" w:rsidRDefault="007A41CC" w:rsidP="00F85F49">
      <w:pPr>
        <w:rPr>
          <w:rStyle w:val="NewHagergrey90black"/>
          <w:bCs/>
          <w:color w:val="404040" w:themeColor="text1" w:themeTint="BF"/>
          <w:sz w:val="18"/>
          <w:szCs w:val="18"/>
        </w:rPr>
      </w:pPr>
    </w:p>
    <w:p w14:paraId="7AE118EB" w14:textId="17A31291" w:rsidR="00877BCD" w:rsidRPr="00792367" w:rsidRDefault="00877BCD" w:rsidP="0017438B">
      <w:pPr>
        <w:pStyle w:val="berschrift2"/>
      </w:pPr>
      <w:bookmarkStart w:id="3" w:name="_Toc111801056"/>
      <w:r>
        <w:t>Socle enfichable 125 A, 180 mm</w:t>
      </w:r>
      <w:bookmarkEnd w:id="3"/>
    </w:p>
    <w:p w14:paraId="7FB9D198" w14:textId="2A1A5EA2" w:rsidR="00333A7B" w:rsidRDefault="00877BCD" w:rsidP="00877BCD">
      <w:pPr>
        <w:ind w:left="576" w:right="2551"/>
        <w:rPr>
          <w:color w:val="auto"/>
          <w:sz w:val="20"/>
          <w:szCs w:val="20"/>
        </w:rPr>
      </w:pPr>
      <w:r>
        <w:rPr>
          <w:color w:val="auto"/>
          <w:sz w:val="20"/>
        </w:rPr>
        <w:t xml:space="preserve">Socle enfichable </w:t>
      </w:r>
      <w:r w:rsidR="00A57BF4">
        <w:rPr>
          <w:color w:val="auto"/>
          <w:sz w:val="20"/>
        </w:rPr>
        <w:t xml:space="preserve">pour montage avec barres plates </w:t>
      </w:r>
      <w:r>
        <w:rPr>
          <w:color w:val="auto"/>
          <w:sz w:val="20"/>
        </w:rPr>
        <w:t>10x3 mm en cuivre et le montage sur un rail DIN de 35 mm (DIN EN 60715).</w:t>
      </w:r>
    </w:p>
    <w:p w14:paraId="16AAC150" w14:textId="08CAE84E" w:rsidR="00333A7B" w:rsidRPr="00792367" w:rsidRDefault="00333A7B" w:rsidP="00333A7B">
      <w:pPr>
        <w:ind w:left="576" w:right="2551"/>
        <w:rPr>
          <w:color w:val="auto"/>
          <w:sz w:val="20"/>
          <w:szCs w:val="20"/>
        </w:rPr>
      </w:pPr>
      <w:r>
        <w:rPr>
          <w:color w:val="auto"/>
          <w:sz w:val="20"/>
        </w:rPr>
        <w:t xml:space="preserve">Une protection IP2XB contre le toucher est toujours garantie lors de la connexion et </w:t>
      </w:r>
      <w:r w:rsidR="007A337A">
        <w:rPr>
          <w:color w:val="auto"/>
          <w:sz w:val="20"/>
        </w:rPr>
        <w:t>le</w:t>
      </w:r>
      <w:r>
        <w:rPr>
          <w:color w:val="auto"/>
          <w:sz w:val="20"/>
        </w:rPr>
        <w:t xml:space="preserve"> retrait des appareils du système de socles enfichables. Cela permet des changements d’appareils hors charge et des </w:t>
      </w:r>
      <w:r w:rsidR="00754115">
        <w:rPr>
          <w:color w:val="auto"/>
          <w:sz w:val="20"/>
        </w:rPr>
        <w:t xml:space="preserve">modifications </w:t>
      </w:r>
      <w:r>
        <w:rPr>
          <w:color w:val="auto"/>
          <w:sz w:val="20"/>
        </w:rPr>
        <w:t>sous tension, sans devoir porter un équipement de protection individuelle (EPI).</w:t>
      </w:r>
    </w:p>
    <w:p w14:paraId="78F5F6BB" w14:textId="77777777" w:rsidR="00333A7B" w:rsidRDefault="00333A7B" w:rsidP="00877BCD">
      <w:pPr>
        <w:ind w:left="576" w:right="2551"/>
        <w:rPr>
          <w:color w:val="auto"/>
          <w:sz w:val="20"/>
          <w:szCs w:val="20"/>
        </w:rPr>
      </w:pPr>
    </w:p>
    <w:p w14:paraId="2AFBF4EA" w14:textId="20C7F9B9" w:rsidR="00333A7B" w:rsidRDefault="00333A7B" w:rsidP="00877BCD">
      <w:pPr>
        <w:ind w:left="576" w:right="2551"/>
        <w:rPr>
          <w:color w:val="auto"/>
          <w:sz w:val="20"/>
          <w:szCs w:val="20"/>
        </w:rPr>
      </w:pPr>
      <w:r>
        <w:rPr>
          <w:color w:val="auto"/>
          <w:sz w:val="20"/>
        </w:rPr>
        <w:t>Courant nominal d’alimentation</w:t>
      </w:r>
    </w:p>
    <w:p w14:paraId="5687471A" w14:textId="2D15E9D9" w:rsidR="00333A7B" w:rsidRPr="001B3587" w:rsidRDefault="00333A7B" w:rsidP="001B3587">
      <w:pPr>
        <w:pStyle w:val="Listenabsatz"/>
        <w:numPr>
          <w:ilvl w:val="0"/>
          <w:numId w:val="30"/>
        </w:numPr>
        <w:ind w:right="2551"/>
        <w:rPr>
          <w:color w:val="auto"/>
          <w:sz w:val="20"/>
          <w:szCs w:val="20"/>
        </w:rPr>
      </w:pPr>
      <w:r>
        <w:rPr>
          <w:color w:val="auto"/>
          <w:sz w:val="20"/>
        </w:rPr>
        <w:t>1x latéral (gauche ou droite) : 125 A</w:t>
      </w:r>
    </w:p>
    <w:p w14:paraId="483C8342" w14:textId="1F6B8B52" w:rsidR="00333A7B" w:rsidRDefault="00333A7B" w:rsidP="00333A7B">
      <w:pPr>
        <w:pStyle w:val="Listenabsatz"/>
        <w:numPr>
          <w:ilvl w:val="0"/>
          <w:numId w:val="30"/>
        </w:numPr>
        <w:ind w:right="2551"/>
        <w:rPr>
          <w:color w:val="auto"/>
          <w:sz w:val="20"/>
          <w:szCs w:val="20"/>
        </w:rPr>
      </w:pPr>
      <w:r>
        <w:rPr>
          <w:color w:val="auto"/>
          <w:sz w:val="20"/>
        </w:rPr>
        <w:t>1x au centre (symétrique) : 160 A</w:t>
      </w:r>
    </w:p>
    <w:p w14:paraId="51ADA238" w14:textId="45D673E2" w:rsidR="00973C91" w:rsidRDefault="00973C91" w:rsidP="00973C91">
      <w:pPr>
        <w:ind w:right="2551"/>
        <w:rPr>
          <w:color w:val="auto"/>
          <w:sz w:val="20"/>
          <w:szCs w:val="20"/>
        </w:rPr>
      </w:pPr>
    </w:p>
    <w:p w14:paraId="4F288F46" w14:textId="67DAF2F7" w:rsidR="00973C91" w:rsidRDefault="00973C91" w:rsidP="00973C91">
      <w:pPr>
        <w:ind w:left="576" w:right="2551"/>
        <w:rPr>
          <w:color w:val="auto"/>
          <w:sz w:val="20"/>
          <w:szCs w:val="20"/>
        </w:rPr>
      </w:pPr>
      <w:r>
        <w:rPr>
          <w:color w:val="auto"/>
          <w:sz w:val="20"/>
        </w:rPr>
        <w:t>Dimension : 180 mm / 10 MOD</w:t>
      </w:r>
    </w:p>
    <w:p w14:paraId="7A62AF8C" w14:textId="01D3B9A4" w:rsidR="00877BCD" w:rsidRDefault="00877BCD" w:rsidP="00973C91">
      <w:pPr>
        <w:ind w:right="2551"/>
        <w:rPr>
          <w:color w:val="auto"/>
          <w:sz w:val="20"/>
          <w:szCs w:val="20"/>
        </w:rPr>
      </w:pPr>
    </w:p>
    <w:p w14:paraId="32857A42" w14:textId="77777777" w:rsidR="00973C91" w:rsidRPr="00792367" w:rsidRDefault="00973C91" w:rsidP="00973C91">
      <w:pPr>
        <w:ind w:right="2551"/>
        <w:rPr>
          <w:color w:val="auto"/>
          <w:sz w:val="20"/>
          <w:szCs w:val="20"/>
        </w:rPr>
      </w:pPr>
    </w:p>
    <w:p w14:paraId="36F59867" w14:textId="3E55B2AD" w:rsidR="00877BCD" w:rsidRPr="00792367" w:rsidRDefault="00877BCD" w:rsidP="00877BCD">
      <w:pPr>
        <w:ind w:left="576" w:right="2551"/>
        <w:rPr>
          <w:color w:val="auto"/>
          <w:sz w:val="20"/>
          <w:szCs w:val="20"/>
        </w:rPr>
      </w:pPr>
      <w:r>
        <w:rPr>
          <w:color w:val="auto"/>
          <w:sz w:val="20"/>
        </w:rPr>
        <w:t xml:space="preserve">Marque Hager </w:t>
      </w:r>
      <w:proofErr w:type="spellStart"/>
      <w:r>
        <w:rPr>
          <w:color w:val="auto"/>
          <w:sz w:val="20"/>
        </w:rPr>
        <w:t>uniway</w:t>
      </w:r>
      <w:proofErr w:type="spellEnd"/>
      <w:r>
        <w:rPr>
          <w:color w:val="auto"/>
          <w:sz w:val="20"/>
        </w:rPr>
        <w:t xml:space="preserve"> ou équivalente</w:t>
      </w:r>
    </w:p>
    <w:p w14:paraId="06E47BB7" w14:textId="77777777" w:rsidR="00877BCD" w:rsidRPr="00792367" w:rsidRDefault="00877BCD" w:rsidP="00877BCD">
      <w:pPr>
        <w:spacing w:before="240"/>
        <w:ind w:left="576"/>
        <w:rPr>
          <w:color w:val="auto"/>
          <w:sz w:val="20"/>
          <w:szCs w:val="20"/>
        </w:rPr>
      </w:pPr>
      <w:r>
        <w:rPr>
          <w:color w:val="auto"/>
          <w:sz w:val="20"/>
        </w:rPr>
        <w:tab/>
      </w:r>
      <w:r>
        <w:rPr>
          <w:color w:val="auto"/>
          <w:sz w:val="20"/>
        </w:rPr>
        <w:tab/>
      </w:r>
      <w:r>
        <w:rPr>
          <w:color w:val="auto"/>
          <w:sz w:val="20"/>
        </w:rPr>
        <w:tab/>
      </w:r>
      <w:r>
        <w:rPr>
          <w:color w:val="auto"/>
          <w:sz w:val="20"/>
        </w:rPr>
        <w:tab/>
      </w:r>
      <w:r>
        <w:rPr>
          <w:b/>
          <w:color w:val="auto"/>
          <w:sz w:val="20"/>
        </w:rPr>
        <w:t>Quantité :</w:t>
      </w:r>
      <w:r>
        <w:rPr>
          <w:color w:val="auto"/>
          <w:sz w:val="20"/>
        </w:rPr>
        <w:t xml:space="preserve"> ________pcs           </w:t>
      </w:r>
      <w:r>
        <w:rPr>
          <w:b/>
          <w:color w:val="auto"/>
          <w:sz w:val="20"/>
        </w:rPr>
        <w:t xml:space="preserve">PU : </w:t>
      </w:r>
      <w:r>
        <w:rPr>
          <w:color w:val="auto"/>
          <w:sz w:val="20"/>
        </w:rPr>
        <w:t xml:space="preserve">_________           </w:t>
      </w:r>
      <w:r>
        <w:rPr>
          <w:b/>
          <w:color w:val="auto"/>
          <w:sz w:val="20"/>
        </w:rPr>
        <w:t>PT :</w:t>
      </w:r>
      <w:r>
        <w:rPr>
          <w:color w:val="auto"/>
          <w:sz w:val="20"/>
        </w:rPr>
        <w:t xml:space="preserve"> __________</w:t>
      </w:r>
    </w:p>
    <w:p w14:paraId="6BE2E7BC" w14:textId="4EB296DA" w:rsidR="00877BCD" w:rsidRDefault="00877BCD" w:rsidP="00F85F49">
      <w:pPr>
        <w:rPr>
          <w:rStyle w:val="NewHagergrey90black"/>
          <w:bCs/>
          <w:color w:val="404040" w:themeColor="text1" w:themeTint="BF"/>
          <w:sz w:val="18"/>
          <w:szCs w:val="18"/>
        </w:rPr>
      </w:pPr>
    </w:p>
    <w:p w14:paraId="3451FB8B" w14:textId="1921608B" w:rsidR="00973C91" w:rsidRDefault="00973C91" w:rsidP="00F85F49">
      <w:pPr>
        <w:rPr>
          <w:rStyle w:val="NewHagergrey90black"/>
          <w:bCs/>
          <w:color w:val="404040" w:themeColor="text1" w:themeTint="BF"/>
          <w:sz w:val="18"/>
          <w:szCs w:val="18"/>
        </w:rPr>
      </w:pPr>
    </w:p>
    <w:p w14:paraId="30816C05" w14:textId="5516A077" w:rsidR="000F3743" w:rsidRDefault="000F3743" w:rsidP="00F85F49">
      <w:pPr>
        <w:rPr>
          <w:rStyle w:val="NewHagergrey90black"/>
          <w:bCs/>
          <w:color w:val="404040" w:themeColor="text1" w:themeTint="BF"/>
          <w:sz w:val="18"/>
          <w:szCs w:val="18"/>
        </w:rPr>
      </w:pPr>
    </w:p>
    <w:p w14:paraId="6016D463" w14:textId="77777777" w:rsidR="008227F0" w:rsidRDefault="008227F0" w:rsidP="00F85F49">
      <w:pPr>
        <w:rPr>
          <w:rStyle w:val="NewHagergrey90black"/>
          <w:bCs/>
          <w:color w:val="404040" w:themeColor="text1" w:themeTint="BF"/>
          <w:sz w:val="18"/>
          <w:szCs w:val="18"/>
        </w:rPr>
      </w:pPr>
    </w:p>
    <w:p w14:paraId="62BC6824" w14:textId="77777777" w:rsidR="0033614C" w:rsidRDefault="0033614C">
      <w:pPr>
        <w:rPr>
          <w:b/>
          <w:bCs/>
          <w:sz w:val="32"/>
        </w:rPr>
      </w:pPr>
      <w:r>
        <w:br w:type="page"/>
      </w:r>
    </w:p>
    <w:p w14:paraId="10C1FE81" w14:textId="1F9099AD" w:rsidR="00973C91" w:rsidRPr="00792367" w:rsidRDefault="00973C91" w:rsidP="0017438B">
      <w:pPr>
        <w:pStyle w:val="berschrift2"/>
      </w:pPr>
      <w:bookmarkStart w:id="4" w:name="_Toc111801057"/>
      <w:r>
        <w:lastRenderedPageBreak/>
        <w:t>Socle enfichable 125 A, 108 mm</w:t>
      </w:r>
      <w:bookmarkEnd w:id="4"/>
    </w:p>
    <w:p w14:paraId="7D4D4724" w14:textId="1DC0BC8D" w:rsidR="00973C91" w:rsidRDefault="00973C91" w:rsidP="00973C91">
      <w:pPr>
        <w:ind w:left="576" w:right="2551"/>
        <w:rPr>
          <w:color w:val="auto"/>
          <w:sz w:val="20"/>
          <w:szCs w:val="20"/>
        </w:rPr>
      </w:pPr>
      <w:r>
        <w:rPr>
          <w:color w:val="auto"/>
          <w:sz w:val="20"/>
        </w:rPr>
        <w:t xml:space="preserve">Socle enfichable </w:t>
      </w:r>
      <w:r w:rsidR="00A57BF4">
        <w:rPr>
          <w:color w:val="auto"/>
          <w:sz w:val="20"/>
        </w:rPr>
        <w:t xml:space="preserve">pour montage avec barres plates </w:t>
      </w:r>
      <w:r>
        <w:rPr>
          <w:color w:val="auto"/>
          <w:sz w:val="20"/>
        </w:rPr>
        <w:t>10x3 mm en cuivre et le montage sur un rail DIN de 35 mm (DIN EN 60715).</w:t>
      </w:r>
    </w:p>
    <w:p w14:paraId="18AF3DB2" w14:textId="4DA21CBA" w:rsidR="00973C91" w:rsidRPr="00792367" w:rsidRDefault="00973C91" w:rsidP="00973C91">
      <w:pPr>
        <w:ind w:left="576" w:right="2551"/>
        <w:rPr>
          <w:color w:val="auto"/>
          <w:sz w:val="20"/>
          <w:szCs w:val="20"/>
        </w:rPr>
      </w:pPr>
      <w:r>
        <w:rPr>
          <w:color w:val="auto"/>
          <w:sz w:val="20"/>
        </w:rPr>
        <w:t xml:space="preserve">Une protection IP2XB contre le toucher est toujours garantie lors de la connexion et </w:t>
      </w:r>
      <w:r w:rsidR="007A337A">
        <w:rPr>
          <w:color w:val="auto"/>
          <w:sz w:val="20"/>
        </w:rPr>
        <w:t>le</w:t>
      </w:r>
      <w:r>
        <w:rPr>
          <w:color w:val="auto"/>
          <w:sz w:val="20"/>
        </w:rPr>
        <w:t xml:space="preserve"> retrait des appareils du système de socles enfichables. Cela permet des changements d’appareils hors charge et des </w:t>
      </w:r>
      <w:r w:rsidR="00754115">
        <w:rPr>
          <w:color w:val="auto"/>
          <w:sz w:val="20"/>
        </w:rPr>
        <w:t xml:space="preserve">modifications </w:t>
      </w:r>
      <w:r>
        <w:rPr>
          <w:color w:val="auto"/>
          <w:sz w:val="20"/>
        </w:rPr>
        <w:t>sous tension, sans devoir porter un équipement de protection individuelle (EPI).</w:t>
      </w:r>
    </w:p>
    <w:p w14:paraId="15DE94D5" w14:textId="77777777" w:rsidR="00973C91" w:rsidRDefault="00973C91" w:rsidP="00973C91">
      <w:pPr>
        <w:ind w:left="576" w:right="2551"/>
        <w:rPr>
          <w:color w:val="auto"/>
          <w:sz w:val="20"/>
          <w:szCs w:val="20"/>
        </w:rPr>
      </w:pPr>
    </w:p>
    <w:p w14:paraId="17006794" w14:textId="77777777" w:rsidR="00973C91" w:rsidRDefault="00973C91" w:rsidP="00973C91">
      <w:pPr>
        <w:ind w:left="576" w:right="2551"/>
        <w:rPr>
          <w:color w:val="auto"/>
          <w:sz w:val="20"/>
          <w:szCs w:val="20"/>
        </w:rPr>
      </w:pPr>
      <w:r>
        <w:rPr>
          <w:color w:val="auto"/>
          <w:sz w:val="20"/>
        </w:rPr>
        <w:t>Courant nominal d’alimentation</w:t>
      </w:r>
    </w:p>
    <w:p w14:paraId="05925516" w14:textId="436103DF" w:rsidR="00973C91" w:rsidRPr="00973C91" w:rsidRDefault="00973C91" w:rsidP="00973C91">
      <w:pPr>
        <w:pStyle w:val="Listenabsatz"/>
        <w:numPr>
          <w:ilvl w:val="0"/>
          <w:numId w:val="32"/>
        </w:numPr>
        <w:ind w:right="2551"/>
        <w:rPr>
          <w:color w:val="auto"/>
          <w:sz w:val="20"/>
          <w:szCs w:val="20"/>
        </w:rPr>
      </w:pPr>
      <w:r>
        <w:rPr>
          <w:color w:val="auto"/>
          <w:sz w:val="20"/>
        </w:rPr>
        <w:t>1x latéral (gauche ou droite) : 125 A</w:t>
      </w:r>
    </w:p>
    <w:p w14:paraId="24B2FEA7" w14:textId="77777777" w:rsidR="00973C91" w:rsidRDefault="00973C91" w:rsidP="00973C91">
      <w:pPr>
        <w:pStyle w:val="Listenabsatz"/>
        <w:numPr>
          <w:ilvl w:val="0"/>
          <w:numId w:val="32"/>
        </w:numPr>
        <w:ind w:right="2551"/>
        <w:rPr>
          <w:color w:val="auto"/>
          <w:sz w:val="20"/>
          <w:szCs w:val="20"/>
        </w:rPr>
      </w:pPr>
      <w:r>
        <w:rPr>
          <w:color w:val="auto"/>
          <w:sz w:val="20"/>
        </w:rPr>
        <w:t>1x au centre (symétrique) : 160 A</w:t>
      </w:r>
    </w:p>
    <w:p w14:paraId="01E020BE" w14:textId="77777777" w:rsidR="00973C91" w:rsidRDefault="00973C91" w:rsidP="00973C91">
      <w:pPr>
        <w:ind w:right="2551"/>
        <w:rPr>
          <w:color w:val="auto"/>
          <w:sz w:val="20"/>
          <w:szCs w:val="20"/>
        </w:rPr>
      </w:pPr>
    </w:p>
    <w:p w14:paraId="0E54C4DC" w14:textId="5DD488E9" w:rsidR="00973C91" w:rsidRDefault="00973C91" w:rsidP="00973C91">
      <w:pPr>
        <w:ind w:left="576" w:right="2551"/>
        <w:rPr>
          <w:color w:val="auto"/>
          <w:sz w:val="20"/>
          <w:szCs w:val="20"/>
        </w:rPr>
      </w:pPr>
      <w:r>
        <w:rPr>
          <w:color w:val="auto"/>
          <w:sz w:val="20"/>
        </w:rPr>
        <w:t>Dimension : 108 mm / 6 MOD</w:t>
      </w:r>
    </w:p>
    <w:p w14:paraId="6510E95D" w14:textId="77777777" w:rsidR="00973C91" w:rsidRDefault="00973C91" w:rsidP="00973C91">
      <w:pPr>
        <w:ind w:right="2551"/>
        <w:rPr>
          <w:color w:val="auto"/>
          <w:sz w:val="20"/>
          <w:szCs w:val="20"/>
        </w:rPr>
      </w:pPr>
    </w:p>
    <w:p w14:paraId="54D58387" w14:textId="77777777" w:rsidR="00973C91" w:rsidRPr="00792367" w:rsidRDefault="00973C91" w:rsidP="00973C91">
      <w:pPr>
        <w:ind w:right="2551"/>
        <w:rPr>
          <w:color w:val="auto"/>
          <w:sz w:val="20"/>
          <w:szCs w:val="20"/>
        </w:rPr>
      </w:pPr>
    </w:p>
    <w:p w14:paraId="1E23BDB8" w14:textId="77777777" w:rsidR="00973C91" w:rsidRPr="00792367" w:rsidRDefault="00973C91" w:rsidP="00973C91">
      <w:pPr>
        <w:ind w:left="576" w:right="2551"/>
        <w:rPr>
          <w:color w:val="auto"/>
          <w:sz w:val="20"/>
          <w:szCs w:val="20"/>
        </w:rPr>
      </w:pPr>
      <w:r>
        <w:rPr>
          <w:color w:val="auto"/>
          <w:sz w:val="20"/>
        </w:rPr>
        <w:t xml:space="preserve">Marque Hager </w:t>
      </w:r>
      <w:proofErr w:type="spellStart"/>
      <w:r>
        <w:rPr>
          <w:color w:val="auto"/>
          <w:sz w:val="20"/>
        </w:rPr>
        <w:t>uniway</w:t>
      </w:r>
      <w:proofErr w:type="spellEnd"/>
      <w:r>
        <w:rPr>
          <w:color w:val="auto"/>
          <w:sz w:val="20"/>
        </w:rPr>
        <w:t xml:space="preserve"> ou équivalente</w:t>
      </w:r>
    </w:p>
    <w:p w14:paraId="5C31EFFE" w14:textId="77777777" w:rsidR="00973C91" w:rsidRPr="00792367" w:rsidRDefault="00973C91" w:rsidP="00973C91">
      <w:pPr>
        <w:spacing w:before="240"/>
        <w:ind w:left="576"/>
        <w:rPr>
          <w:color w:val="auto"/>
          <w:sz w:val="20"/>
          <w:szCs w:val="20"/>
        </w:rPr>
      </w:pPr>
      <w:r>
        <w:rPr>
          <w:color w:val="auto"/>
          <w:sz w:val="20"/>
        </w:rPr>
        <w:tab/>
      </w:r>
      <w:r>
        <w:rPr>
          <w:color w:val="auto"/>
          <w:sz w:val="20"/>
        </w:rPr>
        <w:tab/>
      </w:r>
      <w:r>
        <w:rPr>
          <w:color w:val="auto"/>
          <w:sz w:val="20"/>
        </w:rPr>
        <w:tab/>
      </w:r>
      <w:r>
        <w:rPr>
          <w:color w:val="auto"/>
          <w:sz w:val="20"/>
        </w:rPr>
        <w:tab/>
      </w:r>
      <w:r>
        <w:rPr>
          <w:b/>
          <w:color w:val="auto"/>
          <w:sz w:val="20"/>
        </w:rPr>
        <w:t>Quantité :</w:t>
      </w:r>
      <w:r>
        <w:rPr>
          <w:color w:val="auto"/>
          <w:sz w:val="20"/>
        </w:rPr>
        <w:t xml:space="preserve"> ________pcs           </w:t>
      </w:r>
      <w:r>
        <w:rPr>
          <w:b/>
          <w:color w:val="auto"/>
          <w:sz w:val="20"/>
        </w:rPr>
        <w:t xml:space="preserve">PU : </w:t>
      </w:r>
      <w:r>
        <w:rPr>
          <w:color w:val="auto"/>
          <w:sz w:val="20"/>
        </w:rPr>
        <w:t xml:space="preserve">_________           </w:t>
      </w:r>
      <w:r>
        <w:rPr>
          <w:b/>
          <w:color w:val="auto"/>
          <w:sz w:val="20"/>
        </w:rPr>
        <w:t>PT :</w:t>
      </w:r>
      <w:r>
        <w:rPr>
          <w:color w:val="auto"/>
          <w:sz w:val="20"/>
        </w:rPr>
        <w:t xml:space="preserve"> __________</w:t>
      </w:r>
    </w:p>
    <w:p w14:paraId="53AC36DF" w14:textId="77777777" w:rsidR="00973C91" w:rsidRPr="00792367" w:rsidRDefault="00973C91" w:rsidP="00F85F49">
      <w:pPr>
        <w:rPr>
          <w:rStyle w:val="NewHagergrey90black"/>
          <w:bCs/>
          <w:color w:val="404040" w:themeColor="text1" w:themeTint="BF"/>
          <w:sz w:val="18"/>
          <w:szCs w:val="18"/>
        </w:rPr>
      </w:pPr>
    </w:p>
    <w:p w14:paraId="059B5D19" w14:textId="3D952A76" w:rsidR="007A41CC" w:rsidRDefault="007A41CC" w:rsidP="00F85F49">
      <w:pPr>
        <w:rPr>
          <w:rStyle w:val="NewHagergrey90black"/>
          <w:bCs/>
          <w:color w:val="404040" w:themeColor="text1" w:themeTint="BF"/>
          <w:sz w:val="18"/>
          <w:szCs w:val="18"/>
        </w:rPr>
      </w:pPr>
    </w:p>
    <w:p w14:paraId="1E8AC636" w14:textId="7A031EBC" w:rsidR="00973C91" w:rsidRDefault="00973C91" w:rsidP="00F85F49">
      <w:pPr>
        <w:rPr>
          <w:rStyle w:val="NewHagergrey90black"/>
          <w:bCs/>
          <w:color w:val="404040" w:themeColor="text1" w:themeTint="BF"/>
          <w:sz w:val="18"/>
          <w:szCs w:val="18"/>
        </w:rPr>
      </w:pPr>
    </w:p>
    <w:p w14:paraId="64BF1AF7" w14:textId="77777777" w:rsidR="0096165F" w:rsidRDefault="0096165F" w:rsidP="00F85F49">
      <w:pPr>
        <w:rPr>
          <w:rStyle w:val="NewHagergrey90black"/>
          <w:bCs/>
          <w:color w:val="404040" w:themeColor="text1" w:themeTint="BF"/>
          <w:sz w:val="18"/>
          <w:szCs w:val="18"/>
        </w:rPr>
      </w:pPr>
    </w:p>
    <w:p w14:paraId="54C4DC2F" w14:textId="2AD9068F" w:rsidR="00973C91" w:rsidRPr="00792367" w:rsidRDefault="00973C91" w:rsidP="0017438B">
      <w:pPr>
        <w:pStyle w:val="berschrift2"/>
      </w:pPr>
      <w:bookmarkStart w:id="5" w:name="_Toc111801058"/>
      <w:r>
        <w:t>Socle enfichable 160 A, 180 mm</w:t>
      </w:r>
      <w:bookmarkEnd w:id="5"/>
    </w:p>
    <w:p w14:paraId="1F3FDAA9" w14:textId="68E0AF7D" w:rsidR="00973C91" w:rsidRDefault="00973C91" w:rsidP="00973C91">
      <w:pPr>
        <w:ind w:left="576" w:right="2551"/>
        <w:rPr>
          <w:color w:val="auto"/>
          <w:sz w:val="20"/>
          <w:szCs w:val="20"/>
        </w:rPr>
      </w:pPr>
      <w:r>
        <w:rPr>
          <w:color w:val="auto"/>
          <w:sz w:val="20"/>
        </w:rPr>
        <w:t xml:space="preserve">Socle enfichable </w:t>
      </w:r>
      <w:r w:rsidR="00A57BF4">
        <w:rPr>
          <w:color w:val="auto"/>
          <w:sz w:val="20"/>
        </w:rPr>
        <w:t xml:space="preserve">pour montage avec barres plates </w:t>
      </w:r>
      <w:r>
        <w:rPr>
          <w:color w:val="auto"/>
          <w:sz w:val="20"/>
        </w:rPr>
        <w:t>15x3 mm en cuivre et le montage sur un rail DIN de 35 mm (DIN EN 60715).</w:t>
      </w:r>
    </w:p>
    <w:p w14:paraId="6FB438DE" w14:textId="349903ED" w:rsidR="00973C91" w:rsidRPr="00792367" w:rsidRDefault="00973C91" w:rsidP="00973C91">
      <w:pPr>
        <w:ind w:left="576" w:right="2551"/>
        <w:rPr>
          <w:color w:val="auto"/>
          <w:sz w:val="20"/>
          <w:szCs w:val="20"/>
        </w:rPr>
      </w:pPr>
      <w:r>
        <w:rPr>
          <w:color w:val="auto"/>
          <w:sz w:val="20"/>
        </w:rPr>
        <w:t xml:space="preserve">Une protection IP2XB contre le toucher est toujours garantie lors de la connexion et </w:t>
      </w:r>
      <w:r w:rsidR="00134870">
        <w:rPr>
          <w:color w:val="auto"/>
          <w:sz w:val="20"/>
        </w:rPr>
        <w:t>le</w:t>
      </w:r>
      <w:r>
        <w:rPr>
          <w:color w:val="auto"/>
          <w:sz w:val="20"/>
        </w:rPr>
        <w:t xml:space="preserve"> retrait des appareils du système de socles enfichables. Cela permet des changements d’appareils hors charge et des </w:t>
      </w:r>
      <w:r w:rsidR="00754115">
        <w:rPr>
          <w:color w:val="auto"/>
          <w:sz w:val="20"/>
        </w:rPr>
        <w:t xml:space="preserve">modifications </w:t>
      </w:r>
      <w:r>
        <w:rPr>
          <w:color w:val="auto"/>
          <w:sz w:val="20"/>
        </w:rPr>
        <w:t>sous tension, sans devoir porter un équipement de protection individuelle (EPI).</w:t>
      </w:r>
    </w:p>
    <w:p w14:paraId="6FF694AE" w14:textId="77777777" w:rsidR="00973C91" w:rsidRDefault="00973C91" w:rsidP="00973C91">
      <w:pPr>
        <w:ind w:left="576" w:right="2551"/>
        <w:rPr>
          <w:color w:val="auto"/>
          <w:sz w:val="20"/>
          <w:szCs w:val="20"/>
        </w:rPr>
      </w:pPr>
    </w:p>
    <w:p w14:paraId="61B2D71D" w14:textId="77777777" w:rsidR="00973C91" w:rsidRDefault="00973C91" w:rsidP="00973C91">
      <w:pPr>
        <w:ind w:left="576" w:right="2551"/>
        <w:rPr>
          <w:color w:val="auto"/>
          <w:sz w:val="20"/>
          <w:szCs w:val="20"/>
        </w:rPr>
      </w:pPr>
      <w:r>
        <w:rPr>
          <w:color w:val="auto"/>
          <w:sz w:val="20"/>
        </w:rPr>
        <w:t>Courant nominal d’alimentation</w:t>
      </w:r>
    </w:p>
    <w:p w14:paraId="24F34FC6" w14:textId="47578797" w:rsidR="00973C91" w:rsidRPr="00973C91" w:rsidRDefault="00973C91" w:rsidP="00973C91">
      <w:pPr>
        <w:pStyle w:val="Listenabsatz"/>
        <w:numPr>
          <w:ilvl w:val="0"/>
          <w:numId w:val="31"/>
        </w:numPr>
        <w:ind w:right="2551"/>
        <w:rPr>
          <w:color w:val="auto"/>
          <w:sz w:val="20"/>
          <w:szCs w:val="20"/>
        </w:rPr>
      </w:pPr>
      <w:r>
        <w:rPr>
          <w:color w:val="auto"/>
          <w:sz w:val="20"/>
        </w:rPr>
        <w:t>1x latéral (gauche ou droite) : 160 A</w:t>
      </w:r>
    </w:p>
    <w:p w14:paraId="5C6969C0" w14:textId="2407887A" w:rsidR="00973C91" w:rsidRDefault="00973C91" w:rsidP="00973C91">
      <w:pPr>
        <w:pStyle w:val="Listenabsatz"/>
        <w:numPr>
          <w:ilvl w:val="0"/>
          <w:numId w:val="31"/>
        </w:numPr>
        <w:ind w:right="2551"/>
        <w:rPr>
          <w:color w:val="auto"/>
          <w:sz w:val="20"/>
          <w:szCs w:val="20"/>
        </w:rPr>
      </w:pPr>
      <w:r>
        <w:rPr>
          <w:color w:val="auto"/>
          <w:sz w:val="20"/>
        </w:rPr>
        <w:t>1x au centre (symétrique) : 250 A</w:t>
      </w:r>
    </w:p>
    <w:p w14:paraId="530AC4F6" w14:textId="77777777" w:rsidR="00973C91" w:rsidRDefault="00973C91" w:rsidP="00973C91">
      <w:pPr>
        <w:ind w:right="2551"/>
        <w:rPr>
          <w:color w:val="auto"/>
          <w:sz w:val="20"/>
          <w:szCs w:val="20"/>
        </w:rPr>
      </w:pPr>
    </w:p>
    <w:p w14:paraId="5F3305E1" w14:textId="77777777" w:rsidR="00973C91" w:rsidRDefault="00973C91" w:rsidP="00973C91">
      <w:pPr>
        <w:ind w:left="576" w:right="2551"/>
        <w:rPr>
          <w:color w:val="auto"/>
          <w:sz w:val="20"/>
          <w:szCs w:val="20"/>
        </w:rPr>
      </w:pPr>
      <w:r>
        <w:rPr>
          <w:color w:val="auto"/>
          <w:sz w:val="20"/>
        </w:rPr>
        <w:t>Dimension : 180 mm / 10 MOD</w:t>
      </w:r>
    </w:p>
    <w:p w14:paraId="437573E3" w14:textId="77777777" w:rsidR="00973C91" w:rsidRDefault="00973C91" w:rsidP="00973C91">
      <w:pPr>
        <w:ind w:right="2551"/>
        <w:rPr>
          <w:color w:val="auto"/>
          <w:sz w:val="20"/>
          <w:szCs w:val="20"/>
        </w:rPr>
      </w:pPr>
    </w:p>
    <w:p w14:paraId="0BEB9B91" w14:textId="77777777" w:rsidR="00973C91" w:rsidRPr="00792367" w:rsidRDefault="00973C91" w:rsidP="00973C91">
      <w:pPr>
        <w:ind w:right="2551"/>
        <w:rPr>
          <w:color w:val="auto"/>
          <w:sz w:val="20"/>
          <w:szCs w:val="20"/>
        </w:rPr>
      </w:pPr>
    </w:p>
    <w:p w14:paraId="68BBC3D1" w14:textId="77777777" w:rsidR="00973C91" w:rsidRPr="00792367" w:rsidRDefault="00973C91" w:rsidP="00973C91">
      <w:pPr>
        <w:ind w:left="576" w:right="2551"/>
        <w:rPr>
          <w:color w:val="auto"/>
          <w:sz w:val="20"/>
          <w:szCs w:val="20"/>
        </w:rPr>
      </w:pPr>
      <w:r>
        <w:rPr>
          <w:color w:val="auto"/>
          <w:sz w:val="20"/>
        </w:rPr>
        <w:t xml:space="preserve">Marque Hager </w:t>
      </w:r>
      <w:proofErr w:type="spellStart"/>
      <w:r>
        <w:rPr>
          <w:color w:val="auto"/>
          <w:sz w:val="20"/>
        </w:rPr>
        <w:t>uniway</w:t>
      </w:r>
      <w:proofErr w:type="spellEnd"/>
      <w:r>
        <w:rPr>
          <w:color w:val="auto"/>
          <w:sz w:val="20"/>
        </w:rPr>
        <w:t xml:space="preserve"> ou équivalente</w:t>
      </w:r>
    </w:p>
    <w:p w14:paraId="06542755" w14:textId="65B69263" w:rsidR="00973C91" w:rsidRDefault="00973C91" w:rsidP="00973C91">
      <w:pPr>
        <w:spacing w:before="240"/>
        <w:ind w:left="576"/>
        <w:rPr>
          <w:color w:val="auto"/>
          <w:sz w:val="20"/>
          <w:szCs w:val="20"/>
        </w:rPr>
      </w:pPr>
      <w:r>
        <w:rPr>
          <w:color w:val="auto"/>
          <w:sz w:val="20"/>
        </w:rPr>
        <w:tab/>
      </w:r>
      <w:r>
        <w:rPr>
          <w:color w:val="auto"/>
          <w:sz w:val="20"/>
        </w:rPr>
        <w:tab/>
      </w:r>
      <w:r>
        <w:rPr>
          <w:color w:val="auto"/>
          <w:sz w:val="20"/>
        </w:rPr>
        <w:tab/>
      </w:r>
      <w:r>
        <w:rPr>
          <w:color w:val="auto"/>
          <w:sz w:val="20"/>
        </w:rPr>
        <w:tab/>
      </w:r>
      <w:r>
        <w:rPr>
          <w:b/>
          <w:color w:val="auto"/>
          <w:sz w:val="20"/>
        </w:rPr>
        <w:t>Quantité :</w:t>
      </w:r>
      <w:r>
        <w:rPr>
          <w:color w:val="auto"/>
          <w:sz w:val="20"/>
        </w:rPr>
        <w:t xml:space="preserve"> ________pcs           </w:t>
      </w:r>
      <w:r>
        <w:rPr>
          <w:b/>
          <w:color w:val="auto"/>
          <w:sz w:val="20"/>
        </w:rPr>
        <w:t xml:space="preserve">PU : </w:t>
      </w:r>
      <w:r>
        <w:rPr>
          <w:color w:val="auto"/>
          <w:sz w:val="20"/>
        </w:rPr>
        <w:t xml:space="preserve">_________           </w:t>
      </w:r>
      <w:r>
        <w:rPr>
          <w:b/>
          <w:color w:val="auto"/>
          <w:sz w:val="20"/>
        </w:rPr>
        <w:t>PT :</w:t>
      </w:r>
      <w:r>
        <w:rPr>
          <w:color w:val="auto"/>
          <w:sz w:val="20"/>
        </w:rPr>
        <w:t xml:space="preserve"> __________</w:t>
      </w:r>
    </w:p>
    <w:p w14:paraId="281AD5E7" w14:textId="2AFF11E7" w:rsidR="00973C91" w:rsidRPr="0033614C" w:rsidRDefault="00973C91" w:rsidP="0033614C">
      <w:pPr>
        <w:rPr>
          <w:rStyle w:val="NewHagergrey90black"/>
          <w:bCs/>
          <w:color w:val="404040" w:themeColor="text1" w:themeTint="BF"/>
          <w:sz w:val="18"/>
          <w:szCs w:val="18"/>
        </w:rPr>
      </w:pPr>
    </w:p>
    <w:p w14:paraId="165E8DFB" w14:textId="230D587B" w:rsidR="00973C91" w:rsidRDefault="00973C91" w:rsidP="0033614C">
      <w:pPr>
        <w:rPr>
          <w:rStyle w:val="NewHagergrey90black"/>
          <w:bCs/>
          <w:color w:val="404040" w:themeColor="text1" w:themeTint="BF"/>
          <w:sz w:val="18"/>
          <w:szCs w:val="18"/>
        </w:rPr>
      </w:pPr>
    </w:p>
    <w:p w14:paraId="52083984" w14:textId="64D35331" w:rsidR="0033614C" w:rsidRDefault="0033614C" w:rsidP="0033614C">
      <w:pPr>
        <w:rPr>
          <w:rStyle w:val="NewHagergrey90black"/>
          <w:bCs/>
          <w:color w:val="404040" w:themeColor="text1" w:themeTint="BF"/>
          <w:sz w:val="18"/>
          <w:szCs w:val="18"/>
        </w:rPr>
      </w:pPr>
    </w:p>
    <w:p w14:paraId="1A2B720B" w14:textId="77777777" w:rsidR="0033614C" w:rsidRPr="0033614C" w:rsidRDefault="0033614C" w:rsidP="0033614C">
      <w:pPr>
        <w:rPr>
          <w:rStyle w:val="NewHagergrey90black"/>
          <w:bCs/>
          <w:color w:val="404040" w:themeColor="text1" w:themeTint="BF"/>
          <w:sz w:val="18"/>
          <w:szCs w:val="18"/>
        </w:rPr>
      </w:pPr>
    </w:p>
    <w:p w14:paraId="5CA617F2" w14:textId="77777777" w:rsidR="0033614C" w:rsidRDefault="0033614C">
      <w:pPr>
        <w:rPr>
          <w:b/>
          <w:bCs/>
          <w:sz w:val="32"/>
        </w:rPr>
      </w:pPr>
      <w:r>
        <w:br w:type="page"/>
      </w:r>
    </w:p>
    <w:p w14:paraId="6953D5F8" w14:textId="62DD6DFE" w:rsidR="00973C91" w:rsidRPr="00792367" w:rsidRDefault="00973C91" w:rsidP="0017438B">
      <w:pPr>
        <w:pStyle w:val="berschrift2"/>
      </w:pPr>
      <w:bookmarkStart w:id="6" w:name="_Toc111801059"/>
      <w:r>
        <w:lastRenderedPageBreak/>
        <w:t>Socle enfichable 160 A, 108 mm</w:t>
      </w:r>
      <w:bookmarkEnd w:id="6"/>
    </w:p>
    <w:p w14:paraId="5044756B" w14:textId="726C1859" w:rsidR="00973C91" w:rsidRDefault="00973C91" w:rsidP="00973C91">
      <w:pPr>
        <w:ind w:left="576" w:right="2551"/>
        <w:rPr>
          <w:color w:val="auto"/>
          <w:sz w:val="20"/>
          <w:szCs w:val="20"/>
        </w:rPr>
      </w:pPr>
      <w:r>
        <w:rPr>
          <w:color w:val="auto"/>
          <w:sz w:val="20"/>
        </w:rPr>
        <w:t xml:space="preserve">Socle enfichable </w:t>
      </w:r>
      <w:r w:rsidR="00A57BF4">
        <w:rPr>
          <w:color w:val="auto"/>
          <w:sz w:val="20"/>
        </w:rPr>
        <w:t xml:space="preserve">pour montage avec barres plates </w:t>
      </w:r>
      <w:r>
        <w:rPr>
          <w:color w:val="auto"/>
          <w:sz w:val="20"/>
        </w:rPr>
        <w:t>15x3 mm en cuivre et le montage sur un rail DIN de 35 mm (DIN EN 60715).</w:t>
      </w:r>
    </w:p>
    <w:p w14:paraId="6D595A0B" w14:textId="6D55AE21" w:rsidR="00973C91" w:rsidRPr="00792367" w:rsidRDefault="00973C91" w:rsidP="00973C91">
      <w:pPr>
        <w:ind w:left="576" w:right="2551"/>
        <w:rPr>
          <w:color w:val="auto"/>
          <w:sz w:val="20"/>
          <w:szCs w:val="20"/>
        </w:rPr>
      </w:pPr>
      <w:r>
        <w:rPr>
          <w:color w:val="auto"/>
          <w:sz w:val="20"/>
        </w:rPr>
        <w:t xml:space="preserve">Une protection IP2XB contre le toucher est toujours garantie lors de la connexion et </w:t>
      </w:r>
      <w:r w:rsidR="00931606">
        <w:rPr>
          <w:color w:val="auto"/>
          <w:sz w:val="20"/>
        </w:rPr>
        <w:t>le</w:t>
      </w:r>
      <w:r>
        <w:rPr>
          <w:color w:val="auto"/>
          <w:sz w:val="20"/>
        </w:rPr>
        <w:t xml:space="preserve"> retrait des appareils du système de socles enfichables. Cela permet des changements d’appareils hors charge et des </w:t>
      </w:r>
      <w:r w:rsidR="000778B6">
        <w:rPr>
          <w:color w:val="auto"/>
          <w:sz w:val="20"/>
        </w:rPr>
        <w:t xml:space="preserve">modifications </w:t>
      </w:r>
      <w:r>
        <w:rPr>
          <w:color w:val="auto"/>
          <w:sz w:val="20"/>
        </w:rPr>
        <w:t>sous tension, sans devoir porter un équipement de protection individuelle (EPI).</w:t>
      </w:r>
    </w:p>
    <w:p w14:paraId="17E03F7A" w14:textId="77777777" w:rsidR="00973C91" w:rsidRDefault="00973C91" w:rsidP="00973C91">
      <w:pPr>
        <w:ind w:left="576" w:right="2551"/>
        <w:rPr>
          <w:color w:val="auto"/>
          <w:sz w:val="20"/>
          <w:szCs w:val="20"/>
        </w:rPr>
      </w:pPr>
    </w:p>
    <w:p w14:paraId="10EFD8F4" w14:textId="77777777" w:rsidR="00973C91" w:rsidRDefault="00973C91" w:rsidP="00973C91">
      <w:pPr>
        <w:ind w:left="576" w:right="2551"/>
        <w:rPr>
          <w:color w:val="auto"/>
          <w:sz w:val="20"/>
          <w:szCs w:val="20"/>
        </w:rPr>
      </w:pPr>
      <w:r>
        <w:rPr>
          <w:color w:val="auto"/>
          <w:sz w:val="20"/>
        </w:rPr>
        <w:t>Courant nominal d’alimentation</w:t>
      </w:r>
    </w:p>
    <w:p w14:paraId="5C62D3DE" w14:textId="5B334D38" w:rsidR="00973C91" w:rsidRPr="00292810" w:rsidRDefault="00973C91" w:rsidP="00292810">
      <w:pPr>
        <w:pStyle w:val="Listenabsatz"/>
        <w:numPr>
          <w:ilvl w:val="0"/>
          <w:numId w:val="33"/>
        </w:numPr>
        <w:ind w:right="2551"/>
        <w:rPr>
          <w:color w:val="auto"/>
          <w:sz w:val="20"/>
          <w:szCs w:val="20"/>
        </w:rPr>
      </w:pPr>
      <w:r>
        <w:rPr>
          <w:color w:val="auto"/>
          <w:sz w:val="20"/>
        </w:rPr>
        <w:t>1x latéral (gauche ou droite) : 160 A</w:t>
      </w:r>
    </w:p>
    <w:p w14:paraId="41CF85C5" w14:textId="77777777" w:rsidR="00973C91" w:rsidRDefault="00973C91" w:rsidP="00292810">
      <w:pPr>
        <w:pStyle w:val="Listenabsatz"/>
        <w:numPr>
          <w:ilvl w:val="0"/>
          <w:numId w:val="33"/>
        </w:numPr>
        <w:ind w:right="2551"/>
        <w:rPr>
          <w:color w:val="auto"/>
          <w:sz w:val="20"/>
          <w:szCs w:val="20"/>
        </w:rPr>
      </w:pPr>
      <w:r>
        <w:rPr>
          <w:color w:val="auto"/>
          <w:sz w:val="20"/>
        </w:rPr>
        <w:t>1x au centre (symétrique) : 250 A</w:t>
      </w:r>
    </w:p>
    <w:p w14:paraId="514BA876" w14:textId="77777777" w:rsidR="00973C91" w:rsidRDefault="00973C91" w:rsidP="00973C91">
      <w:pPr>
        <w:ind w:right="2551"/>
        <w:rPr>
          <w:color w:val="auto"/>
          <w:sz w:val="20"/>
          <w:szCs w:val="20"/>
        </w:rPr>
      </w:pPr>
    </w:p>
    <w:p w14:paraId="5E8AA529" w14:textId="540F528A" w:rsidR="00973C91" w:rsidRDefault="00973C91" w:rsidP="00973C91">
      <w:pPr>
        <w:ind w:left="576" w:right="2551"/>
        <w:rPr>
          <w:color w:val="auto"/>
          <w:sz w:val="20"/>
          <w:szCs w:val="20"/>
        </w:rPr>
      </w:pPr>
      <w:r>
        <w:rPr>
          <w:color w:val="auto"/>
          <w:sz w:val="20"/>
        </w:rPr>
        <w:t>Dimension : 108 mm / 6 MOD</w:t>
      </w:r>
    </w:p>
    <w:p w14:paraId="07EEFE20" w14:textId="77777777" w:rsidR="00973C91" w:rsidRDefault="00973C91" w:rsidP="00973C91">
      <w:pPr>
        <w:ind w:right="2551"/>
        <w:rPr>
          <w:color w:val="auto"/>
          <w:sz w:val="20"/>
          <w:szCs w:val="20"/>
        </w:rPr>
      </w:pPr>
    </w:p>
    <w:p w14:paraId="7697B823" w14:textId="77777777" w:rsidR="00973C91" w:rsidRPr="00792367" w:rsidRDefault="00973C91" w:rsidP="00973C91">
      <w:pPr>
        <w:ind w:right="2551"/>
        <w:rPr>
          <w:color w:val="auto"/>
          <w:sz w:val="20"/>
          <w:szCs w:val="20"/>
        </w:rPr>
      </w:pPr>
    </w:p>
    <w:p w14:paraId="357FFE7E" w14:textId="77777777" w:rsidR="00973C91" w:rsidRPr="00792367" w:rsidRDefault="00973C91" w:rsidP="00973C91">
      <w:pPr>
        <w:ind w:left="576" w:right="2551"/>
        <w:rPr>
          <w:color w:val="auto"/>
          <w:sz w:val="20"/>
          <w:szCs w:val="20"/>
        </w:rPr>
      </w:pPr>
      <w:r>
        <w:rPr>
          <w:color w:val="auto"/>
          <w:sz w:val="20"/>
        </w:rPr>
        <w:t xml:space="preserve">Marque Hager </w:t>
      </w:r>
      <w:proofErr w:type="spellStart"/>
      <w:r>
        <w:rPr>
          <w:color w:val="auto"/>
          <w:sz w:val="20"/>
        </w:rPr>
        <w:t>uniway</w:t>
      </w:r>
      <w:proofErr w:type="spellEnd"/>
      <w:r>
        <w:rPr>
          <w:color w:val="auto"/>
          <w:sz w:val="20"/>
        </w:rPr>
        <w:t xml:space="preserve"> ou équivalente</w:t>
      </w:r>
    </w:p>
    <w:p w14:paraId="0A52F148" w14:textId="77777777" w:rsidR="00973C91" w:rsidRPr="00792367" w:rsidRDefault="00973C91" w:rsidP="00973C91">
      <w:pPr>
        <w:spacing w:before="240"/>
        <w:ind w:left="576"/>
        <w:rPr>
          <w:color w:val="auto"/>
          <w:sz w:val="20"/>
          <w:szCs w:val="20"/>
        </w:rPr>
      </w:pPr>
      <w:r>
        <w:rPr>
          <w:color w:val="auto"/>
          <w:sz w:val="20"/>
        </w:rPr>
        <w:tab/>
      </w:r>
      <w:r>
        <w:rPr>
          <w:color w:val="auto"/>
          <w:sz w:val="20"/>
        </w:rPr>
        <w:tab/>
      </w:r>
      <w:r>
        <w:rPr>
          <w:color w:val="auto"/>
          <w:sz w:val="20"/>
        </w:rPr>
        <w:tab/>
      </w:r>
      <w:r>
        <w:rPr>
          <w:color w:val="auto"/>
          <w:sz w:val="20"/>
        </w:rPr>
        <w:tab/>
      </w:r>
      <w:r>
        <w:rPr>
          <w:b/>
          <w:color w:val="auto"/>
          <w:sz w:val="20"/>
        </w:rPr>
        <w:t>Quantité :</w:t>
      </w:r>
      <w:r>
        <w:rPr>
          <w:color w:val="auto"/>
          <w:sz w:val="20"/>
        </w:rPr>
        <w:t xml:space="preserve"> ________pcs           </w:t>
      </w:r>
      <w:r>
        <w:rPr>
          <w:b/>
          <w:color w:val="auto"/>
          <w:sz w:val="20"/>
        </w:rPr>
        <w:t xml:space="preserve">PU : </w:t>
      </w:r>
      <w:r>
        <w:rPr>
          <w:color w:val="auto"/>
          <w:sz w:val="20"/>
        </w:rPr>
        <w:t xml:space="preserve">_________           </w:t>
      </w:r>
      <w:r>
        <w:rPr>
          <w:b/>
          <w:color w:val="auto"/>
          <w:sz w:val="20"/>
        </w:rPr>
        <w:t>PT :</w:t>
      </w:r>
      <w:r>
        <w:rPr>
          <w:color w:val="auto"/>
          <w:sz w:val="20"/>
        </w:rPr>
        <w:t xml:space="preserve"> __________</w:t>
      </w:r>
    </w:p>
    <w:p w14:paraId="50F6A4A4" w14:textId="77777777" w:rsidR="0033614C" w:rsidRPr="0033614C" w:rsidRDefault="0033614C" w:rsidP="0033614C">
      <w:pPr>
        <w:rPr>
          <w:rStyle w:val="NewHagergrey90black"/>
          <w:bCs/>
          <w:color w:val="404040" w:themeColor="text1" w:themeTint="BF"/>
          <w:sz w:val="18"/>
          <w:szCs w:val="18"/>
        </w:rPr>
      </w:pPr>
    </w:p>
    <w:p w14:paraId="21170803" w14:textId="77777777" w:rsidR="0033614C" w:rsidRDefault="0033614C" w:rsidP="0033614C">
      <w:pPr>
        <w:rPr>
          <w:rStyle w:val="NewHagergrey90black"/>
          <w:bCs/>
          <w:color w:val="404040" w:themeColor="text1" w:themeTint="BF"/>
          <w:sz w:val="18"/>
          <w:szCs w:val="18"/>
        </w:rPr>
      </w:pPr>
    </w:p>
    <w:p w14:paraId="0B9B2C2A" w14:textId="77777777" w:rsidR="0033614C" w:rsidRDefault="0033614C" w:rsidP="0033614C">
      <w:pPr>
        <w:rPr>
          <w:rStyle w:val="NewHagergrey90black"/>
          <w:bCs/>
          <w:color w:val="404040" w:themeColor="text1" w:themeTint="BF"/>
          <w:sz w:val="18"/>
          <w:szCs w:val="18"/>
        </w:rPr>
      </w:pPr>
    </w:p>
    <w:p w14:paraId="3DD4A29D" w14:textId="6AF19539" w:rsidR="0033614C" w:rsidRDefault="0033614C">
      <w:pPr>
        <w:rPr>
          <w:color w:val="auto"/>
          <w:sz w:val="20"/>
          <w:szCs w:val="20"/>
        </w:rPr>
      </w:pPr>
    </w:p>
    <w:p w14:paraId="708C1591" w14:textId="63D1A581" w:rsidR="00973C91" w:rsidRPr="00792367" w:rsidRDefault="00973C91" w:rsidP="0017438B">
      <w:pPr>
        <w:pStyle w:val="berschrift2"/>
      </w:pPr>
      <w:bookmarkStart w:id="7" w:name="_Toc111801060"/>
      <w:r>
        <w:t>Socle enfichable 250 A, 108 mm</w:t>
      </w:r>
      <w:bookmarkEnd w:id="7"/>
    </w:p>
    <w:p w14:paraId="49244BEB" w14:textId="66A08B73" w:rsidR="00973C91" w:rsidRDefault="00973C91" w:rsidP="00973C91">
      <w:pPr>
        <w:ind w:left="576" w:right="2551"/>
        <w:rPr>
          <w:color w:val="auto"/>
          <w:sz w:val="20"/>
          <w:szCs w:val="20"/>
        </w:rPr>
      </w:pPr>
      <w:r>
        <w:rPr>
          <w:color w:val="auto"/>
          <w:sz w:val="20"/>
        </w:rPr>
        <w:t xml:space="preserve">Socle enfichable </w:t>
      </w:r>
      <w:r w:rsidR="00A57BF4">
        <w:rPr>
          <w:color w:val="auto"/>
          <w:sz w:val="20"/>
        </w:rPr>
        <w:t xml:space="preserve">pour montage avec barres plates </w:t>
      </w:r>
      <w:r>
        <w:rPr>
          <w:color w:val="auto"/>
          <w:sz w:val="20"/>
        </w:rPr>
        <w:t>25x3 mm en cuivre et le montage sur un rail DIN de 35 mm (DIN EN 60715).</w:t>
      </w:r>
    </w:p>
    <w:p w14:paraId="10815F80" w14:textId="5D67E267" w:rsidR="00973C91" w:rsidRPr="00792367" w:rsidRDefault="00973C91" w:rsidP="00973C91">
      <w:pPr>
        <w:ind w:left="576" w:right="2551"/>
        <w:rPr>
          <w:color w:val="auto"/>
          <w:sz w:val="20"/>
          <w:szCs w:val="20"/>
        </w:rPr>
      </w:pPr>
      <w:r>
        <w:rPr>
          <w:color w:val="auto"/>
          <w:sz w:val="20"/>
        </w:rPr>
        <w:t xml:space="preserve">Une protection IP2XB contre le toucher est toujours garantie lors de la connexion et </w:t>
      </w:r>
      <w:r w:rsidR="00931606">
        <w:rPr>
          <w:color w:val="auto"/>
          <w:sz w:val="20"/>
        </w:rPr>
        <w:t xml:space="preserve">le </w:t>
      </w:r>
      <w:r>
        <w:rPr>
          <w:color w:val="auto"/>
          <w:sz w:val="20"/>
        </w:rPr>
        <w:t xml:space="preserve">retrait des appareils du système de socles enfichables. Cela permet des changements d’appareils hors charge et des </w:t>
      </w:r>
      <w:r w:rsidR="000778B6">
        <w:rPr>
          <w:color w:val="auto"/>
          <w:sz w:val="20"/>
        </w:rPr>
        <w:t xml:space="preserve">modifications </w:t>
      </w:r>
      <w:r>
        <w:rPr>
          <w:color w:val="auto"/>
          <w:sz w:val="20"/>
        </w:rPr>
        <w:t>sous tension, sans devoir porter un équipement de protection individuelle (EPI).</w:t>
      </w:r>
    </w:p>
    <w:p w14:paraId="4E395EE8" w14:textId="77777777" w:rsidR="00973C91" w:rsidRDefault="00973C91" w:rsidP="00973C91">
      <w:pPr>
        <w:ind w:left="576" w:right="2551"/>
        <w:rPr>
          <w:color w:val="auto"/>
          <w:sz w:val="20"/>
          <w:szCs w:val="20"/>
        </w:rPr>
      </w:pPr>
    </w:p>
    <w:p w14:paraId="09FAC6F9" w14:textId="77777777" w:rsidR="00973C91" w:rsidRDefault="00973C91" w:rsidP="00973C91">
      <w:pPr>
        <w:ind w:left="576" w:right="2551"/>
        <w:rPr>
          <w:color w:val="auto"/>
          <w:sz w:val="20"/>
          <w:szCs w:val="20"/>
        </w:rPr>
      </w:pPr>
      <w:r>
        <w:rPr>
          <w:color w:val="auto"/>
          <w:sz w:val="20"/>
        </w:rPr>
        <w:t>Courant nominal d’alimentation</w:t>
      </w:r>
    </w:p>
    <w:p w14:paraId="74AFE604" w14:textId="7BB2064A" w:rsidR="00973C91" w:rsidRPr="00292810" w:rsidRDefault="00973C91" w:rsidP="00292810">
      <w:pPr>
        <w:pStyle w:val="Listenabsatz"/>
        <w:numPr>
          <w:ilvl w:val="0"/>
          <w:numId w:val="34"/>
        </w:numPr>
        <w:ind w:right="2551"/>
        <w:rPr>
          <w:color w:val="auto"/>
          <w:sz w:val="20"/>
          <w:szCs w:val="20"/>
        </w:rPr>
      </w:pPr>
      <w:r>
        <w:rPr>
          <w:color w:val="auto"/>
          <w:sz w:val="20"/>
        </w:rPr>
        <w:t>1x latéral (gauche ou droite) : 250 A</w:t>
      </w:r>
    </w:p>
    <w:p w14:paraId="082C2FFD" w14:textId="5FEDF1D1" w:rsidR="00973C91" w:rsidRPr="001B3587" w:rsidRDefault="00973C91" w:rsidP="001B3587">
      <w:pPr>
        <w:pStyle w:val="Listenabsatz"/>
        <w:numPr>
          <w:ilvl w:val="0"/>
          <w:numId w:val="34"/>
        </w:numPr>
        <w:ind w:right="2551"/>
        <w:rPr>
          <w:color w:val="auto"/>
          <w:sz w:val="20"/>
          <w:szCs w:val="20"/>
        </w:rPr>
      </w:pPr>
      <w:r>
        <w:rPr>
          <w:color w:val="auto"/>
          <w:sz w:val="20"/>
        </w:rPr>
        <w:t>2x latéral (gauche et droite) : 4</w:t>
      </w:r>
      <w:r w:rsidR="001B3587">
        <w:rPr>
          <w:color w:val="auto"/>
          <w:sz w:val="20"/>
        </w:rPr>
        <w:t>5</w:t>
      </w:r>
      <w:r>
        <w:rPr>
          <w:color w:val="auto"/>
          <w:sz w:val="20"/>
        </w:rPr>
        <w:t>0 A</w:t>
      </w:r>
    </w:p>
    <w:p w14:paraId="2239BCE7" w14:textId="77777777" w:rsidR="00973C91" w:rsidRDefault="00973C91" w:rsidP="00973C91">
      <w:pPr>
        <w:ind w:right="2551"/>
        <w:rPr>
          <w:color w:val="auto"/>
          <w:sz w:val="20"/>
          <w:szCs w:val="20"/>
        </w:rPr>
      </w:pPr>
    </w:p>
    <w:p w14:paraId="1C10A20B" w14:textId="77777777" w:rsidR="00973C91" w:rsidRDefault="00973C91" w:rsidP="00973C91">
      <w:pPr>
        <w:ind w:left="576" w:right="2551"/>
        <w:rPr>
          <w:color w:val="auto"/>
          <w:sz w:val="20"/>
          <w:szCs w:val="20"/>
        </w:rPr>
      </w:pPr>
      <w:r>
        <w:rPr>
          <w:color w:val="auto"/>
          <w:sz w:val="20"/>
        </w:rPr>
        <w:t>Dimension : 108 mm / 6 MOD</w:t>
      </w:r>
    </w:p>
    <w:p w14:paraId="45253558" w14:textId="77777777" w:rsidR="00973C91" w:rsidRDefault="00973C91" w:rsidP="00973C91">
      <w:pPr>
        <w:ind w:right="2551"/>
        <w:rPr>
          <w:color w:val="auto"/>
          <w:sz w:val="20"/>
          <w:szCs w:val="20"/>
        </w:rPr>
      </w:pPr>
    </w:p>
    <w:p w14:paraId="3F7C5765" w14:textId="77777777" w:rsidR="00973C91" w:rsidRPr="00792367" w:rsidRDefault="00973C91" w:rsidP="00973C91">
      <w:pPr>
        <w:ind w:right="2551"/>
        <w:rPr>
          <w:color w:val="auto"/>
          <w:sz w:val="20"/>
          <w:szCs w:val="20"/>
        </w:rPr>
      </w:pPr>
    </w:p>
    <w:p w14:paraId="2031A326" w14:textId="77777777" w:rsidR="00973C91" w:rsidRPr="00792367" w:rsidRDefault="00973C91" w:rsidP="00973C91">
      <w:pPr>
        <w:ind w:left="576" w:right="2551"/>
        <w:rPr>
          <w:color w:val="auto"/>
          <w:sz w:val="20"/>
          <w:szCs w:val="20"/>
        </w:rPr>
      </w:pPr>
      <w:r>
        <w:rPr>
          <w:color w:val="auto"/>
          <w:sz w:val="20"/>
        </w:rPr>
        <w:t xml:space="preserve">Marque Hager </w:t>
      </w:r>
      <w:proofErr w:type="spellStart"/>
      <w:r>
        <w:rPr>
          <w:color w:val="auto"/>
          <w:sz w:val="20"/>
        </w:rPr>
        <w:t>uniway</w:t>
      </w:r>
      <w:proofErr w:type="spellEnd"/>
      <w:r>
        <w:rPr>
          <w:color w:val="auto"/>
          <w:sz w:val="20"/>
        </w:rPr>
        <w:t xml:space="preserve"> ou équivalente</w:t>
      </w:r>
    </w:p>
    <w:p w14:paraId="2B4C9A09" w14:textId="77777777" w:rsidR="00973C91" w:rsidRPr="00792367" w:rsidRDefault="00973C91" w:rsidP="00973C91">
      <w:pPr>
        <w:spacing w:before="240"/>
        <w:ind w:left="576"/>
        <w:rPr>
          <w:color w:val="auto"/>
          <w:sz w:val="20"/>
          <w:szCs w:val="20"/>
        </w:rPr>
      </w:pPr>
      <w:r>
        <w:rPr>
          <w:color w:val="auto"/>
          <w:sz w:val="20"/>
        </w:rPr>
        <w:tab/>
      </w:r>
      <w:r>
        <w:rPr>
          <w:color w:val="auto"/>
          <w:sz w:val="20"/>
        </w:rPr>
        <w:tab/>
      </w:r>
      <w:r>
        <w:rPr>
          <w:color w:val="auto"/>
          <w:sz w:val="20"/>
        </w:rPr>
        <w:tab/>
      </w:r>
      <w:r>
        <w:rPr>
          <w:color w:val="auto"/>
          <w:sz w:val="20"/>
        </w:rPr>
        <w:tab/>
      </w:r>
      <w:r>
        <w:rPr>
          <w:b/>
          <w:color w:val="auto"/>
          <w:sz w:val="20"/>
        </w:rPr>
        <w:t>Quantité :</w:t>
      </w:r>
      <w:r>
        <w:rPr>
          <w:color w:val="auto"/>
          <w:sz w:val="20"/>
        </w:rPr>
        <w:t xml:space="preserve"> ________pcs           </w:t>
      </w:r>
      <w:r>
        <w:rPr>
          <w:b/>
          <w:color w:val="auto"/>
          <w:sz w:val="20"/>
        </w:rPr>
        <w:t xml:space="preserve">PU : </w:t>
      </w:r>
      <w:r>
        <w:rPr>
          <w:color w:val="auto"/>
          <w:sz w:val="20"/>
        </w:rPr>
        <w:t xml:space="preserve">_________           </w:t>
      </w:r>
      <w:r>
        <w:rPr>
          <w:b/>
          <w:color w:val="auto"/>
          <w:sz w:val="20"/>
        </w:rPr>
        <w:t>PT :</w:t>
      </w:r>
      <w:r>
        <w:rPr>
          <w:color w:val="auto"/>
          <w:sz w:val="20"/>
        </w:rPr>
        <w:t xml:space="preserve"> __________</w:t>
      </w:r>
    </w:p>
    <w:p w14:paraId="5630532F" w14:textId="77777777" w:rsidR="0033614C" w:rsidRPr="0033614C" w:rsidRDefault="0033614C" w:rsidP="0033614C">
      <w:pPr>
        <w:rPr>
          <w:rStyle w:val="NewHagergrey90black"/>
          <w:bCs/>
          <w:color w:val="404040" w:themeColor="text1" w:themeTint="BF"/>
          <w:sz w:val="18"/>
          <w:szCs w:val="18"/>
        </w:rPr>
      </w:pPr>
    </w:p>
    <w:p w14:paraId="16F40FAA" w14:textId="07945823" w:rsidR="0033614C" w:rsidRDefault="0033614C" w:rsidP="0033614C">
      <w:pPr>
        <w:rPr>
          <w:rStyle w:val="NewHagergrey90black"/>
          <w:bCs/>
          <w:color w:val="404040" w:themeColor="text1" w:themeTint="BF"/>
          <w:sz w:val="18"/>
          <w:szCs w:val="18"/>
        </w:rPr>
      </w:pPr>
    </w:p>
    <w:p w14:paraId="6105F14F" w14:textId="77777777" w:rsidR="0033614C" w:rsidRDefault="0033614C" w:rsidP="0033614C">
      <w:pPr>
        <w:rPr>
          <w:rStyle w:val="NewHagergrey90black"/>
          <w:bCs/>
          <w:color w:val="404040" w:themeColor="text1" w:themeTint="BF"/>
          <w:sz w:val="18"/>
          <w:szCs w:val="18"/>
        </w:rPr>
      </w:pPr>
    </w:p>
    <w:p w14:paraId="2C099B37" w14:textId="77777777" w:rsidR="0033614C" w:rsidRDefault="0033614C" w:rsidP="0033614C">
      <w:pPr>
        <w:rPr>
          <w:rStyle w:val="NewHagergrey90black"/>
          <w:bCs/>
          <w:color w:val="404040" w:themeColor="text1" w:themeTint="BF"/>
          <w:sz w:val="18"/>
          <w:szCs w:val="18"/>
        </w:rPr>
      </w:pPr>
    </w:p>
    <w:p w14:paraId="46286C89" w14:textId="77777777" w:rsidR="0033614C" w:rsidRDefault="0033614C">
      <w:pPr>
        <w:rPr>
          <w:b/>
          <w:bCs/>
          <w:sz w:val="32"/>
        </w:rPr>
      </w:pPr>
      <w:r>
        <w:br w:type="page"/>
      </w:r>
    </w:p>
    <w:p w14:paraId="5FE21A17" w14:textId="7CC725D8" w:rsidR="00C60BB2" w:rsidRPr="00792367" w:rsidRDefault="00C60BB2" w:rsidP="0017438B">
      <w:pPr>
        <w:pStyle w:val="berschrift2"/>
      </w:pPr>
      <w:bookmarkStart w:id="8" w:name="_Toc111801061"/>
      <w:r>
        <w:lastRenderedPageBreak/>
        <w:t>Bloc d’alimentation 63 A</w:t>
      </w:r>
      <w:bookmarkEnd w:id="8"/>
    </w:p>
    <w:p w14:paraId="0700279F" w14:textId="39201B0F" w:rsidR="00292810" w:rsidRDefault="00292810" w:rsidP="00C60BB2">
      <w:pPr>
        <w:ind w:left="576" w:right="2551"/>
        <w:rPr>
          <w:color w:val="auto"/>
          <w:sz w:val="20"/>
          <w:szCs w:val="20"/>
        </w:rPr>
      </w:pPr>
      <w:r>
        <w:rPr>
          <w:color w:val="auto"/>
          <w:sz w:val="20"/>
        </w:rPr>
        <w:t>Bloc d’alimentation 63 A, 3 LN, conception modulaire. Chaque module avec deux bornes de connexion pour conducteurs de 1 à 16 mm</w:t>
      </w:r>
      <w:r>
        <w:rPr>
          <w:color w:val="auto"/>
          <w:sz w:val="20"/>
          <w:vertAlign w:val="superscript"/>
        </w:rPr>
        <w:t>2</w:t>
      </w:r>
      <w:r>
        <w:rPr>
          <w:color w:val="auto"/>
          <w:sz w:val="20"/>
        </w:rPr>
        <w:t>.</w:t>
      </w:r>
    </w:p>
    <w:p w14:paraId="59381065" w14:textId="77777777" w:rsidR="00C60BB2" w:rsidRDefault="00C60BB2" w:rsidP="00C60BB2">
      <w:pPr>
        <w:ind w:right="2551"/>
        <w:rPr>
          <w:color w:val="auto"/>
          <w:sz w:val="20"/>
          <w:szCs w:val="20"/>
        </w:rPr>
      </w:pPr>
    </w:p>
    <w:p w14:paraId="56D9D0BA" w14:textId="5F67AA08" w:rsidR="00C60BB2" w:rsidRDefault="00C60BB2" w:rsidP="00C60BB2">
      <w:pPr>
        <w:ind w:left="576" w:right="2551"/>
        <w:rPr>
          <w:color w:val="auto"/>
          <w:sz w:val="20"/>
          <w:szCs w:val="20"/>
        </w:rPr>
      </w:pPr>
      <w:r>
        <w:rPr>
          <w:color w:val="auto"/>
          <w:sz w:val="20"/>
        </w:rPr>
        <w:t>Dimension : 36 mm / 2 MOD</w:t>
      </w:r>
    </w:p>
    <w:p w14:paraId="7D2947D5" w14:textId="77777777" w:rsidR="00C60BB2" w:rsidRDefault="00C60BB2" w:rsidP="00C60BB2">
      <w:pPr>
        <w:ind w:right="2551"/>
        <w:rPr>
          <w:color w:val="auto"/>
          <w:sz w:val="20"/>
          <w:szCs w:val="20"/>
        </w:rPr>
      </w:pPr>
    </w:p>
    <w:p w14:paraId="33B5B589" w14:textId="77777777" w:rsidR="00C60BB2" w:rsidRPr="00792367" w:rsidRDefault="00C60BB2" w:rsidP="00C60BB2">
      <w:pPr>
        <w:ind w:right="2551"/>
        <w:rPr>
          <w:color w:val="auto"/>
          <w:sz w:val="20"/>
          <w:szCs w:val="20"/>
        </w:rPr>
      </w:pPr>
    </w:p>
    <w:p w14:paraId="5D0205AF" w14:textId="77777777" w:rsidR="00C60BB2" w:rsidRPr="00792367" w:rsidRDefault="00C60BB2" w:rsidP="00C60BB2">
      <w:pPr>
        <w:ind w:left="576" w:right="2551"/>
        <w:rPr>
          <w:color w:val="auto"/>
          <w:sz w:val="20"/>
          <w:szCs w:val="20"/>
        </w:rPr>
      </w:pPr>
      <w:r>
        <w:rPr>
          <w:color w:val="auto"/>
          <w:sz w:val="20"/>
        </w:rPr>
        <w:t xml:space="preserve">Marque Hager </w:t>
      </w:r>
      <w:proofErr w:type="spellStart"/>
      <w:r>
        <w:rPr>
          <w:color w:val="auto"/>
          <w:sz w:val="20"/>
        </w:rPr>
        <w:t>uniway</w:t>
      </w:r>
      <w:proofErr w:type="spellEnd"/>
      <w:r>
        <w:rPr>
          <w:color w:val="auto"/>
          <w:sz w:val="20"/>
        </w:rPr>
        <w:t xml:space="preserve"> ou équivalente</w:t>
      </w:r>
    </w:p>
    <w:p w14:paraId="31A0FE44" w14:textId="77777777" w:rsidR="00C60BB2" w:rsidRPr="00792367" w:rsidRDefault="00C60BB2" w:rsidP="00C60BB2">
      <w:pPr>
        <w:spacing w:before="240"/>
        <w:ind w:left="576"/>
        <w:rPr>
          <w:color w:val="auto"/>
          <w:sz w:val="20"/>
          <w:szCs w:val="20"/>
        </w:rPr>
      </w:pPr>
      <w:r>
        <w:rPr>
          <w:color w:val="auto"/>
          <w:sz w:val="20"/>
        </w:rPr>
        <w:tab/>
      </w:r>
      <w:r>
        <w:rPr>
          <w:color w:val="auto"/>
          <w:sz w:val="20"/>
        </w:rPr>
        <w:tab/>
      </w:r>
      <w:r>
        <w:rPr>
          <w:color w:val="auto"/>
          <w:sz w:val="20"/>
        </w:rPr>
        <w:tab/>
      </w:r>
      <w:r>
        <w:rPr>
          <w:color w:val="auto"/>
          <w:sz w:val="20"/>
        </w:rPr>
        <w:tab/>
      </w:r>
      <w:r>
        <w:rPr>
          <w:b/>
          <w:color w:val="auto"/>
          <w:sz w:val="20"/>
        </w:rPr>
        <w:t>Quantité :</w:t>
      </w:r>
      <w:r>
        <w:rPr>
          <w:color w:val="auto"/>
          <w:sz w:val="20"/>
        </w:rPr>
        <w:t xml:space="preserve"> ________pcs           </w:t>
      </w:r>
      <w:r>
        <w:rPr>
          <w:b/>
          <w:color w:val="auto"/>
          <w:sz w:val="20"/>
        </w:rPr>
        <w:t xml:space="preserve">PU : </w:t>
      </w:r>
      <w:r>
        <w:rPr>
          <w:color w:val="auto"/>
          <w:sz w:val="20"/>
        </w:rPr>
        <w:t xml:space="preserve">_________           </w:t>
      </w:r>
      <w:r>
        <w:rPr>
          <w:b/>
          <w:color w:val="auto"/>
          <w:sz w:val="20"/>
        </w:rPr>
        <w:t>PT :</w:t>
      </w:r>
      <w:r>
        <w:rPr>
          <w:color w:val="auto"/>
          <w:sz w:val="20"/>
        </w:rPr>
        <w:t xml:space="preserve"> __________</w:t>
      </w:r>
    </w:p>
    <w:p w14:paraId="65F5D9D1" w14:textId="77777777" w:rsidR="0033614C" w:rsidRPr="0033614C" w:rsidRDefault="0033614C" w:rsidP="0033614C">
      <w:pPr>
        <w:rPr>
          <w:rStyle w:val="NewHagergrey90black"/>
          <w:bCs/>
          <w:color w:val="404040" w:themeColor="text1" w:themeTint="BF"/>
          <w:sz w:val="18"/>
          <w:szCs w:val="18"/>
        </w:rPr>
      </w:pPr>
    </w:p>
    <w:p w14:paraId="23B223D5" w14:textId="77777777" w:rsidR="0033614C" w:rsidRDefault="0033614C" w:rsidP="0033614C">
      <w:pPr>
        <w:rPr>
          <w:rStyle w:val="NewHagergrey90black"/>
          <w:bCs/>
          <w:color w:val="404040" w:themeColor="text1" w:themeTint="BF"/>
          <w:sz w:val="18"/>
          <w:szCs w:val="18"/>
        </w:rPr>
      </w:pPr>
    </w:p>
    <w:p w14:paraId="0415745B" w14:textId="461D6F98" w:rsidR="0033614C" w:rsidRDefault="0033614C" w:rsidP="0033614C">
      <w:pPr>
        <w:rPr>
          <w:rStyle w:val="NewHagergrey90black"/>
          <w:bCs/>
          <w:color w:val="404040" w:themeColor="text1" w:themeTint="BF"/>
          <w:sz w:val="18"/>
          <w:szCs w:val="18"/>
        </w:rPr>
      </w:pPr>
    </w:p>
    <w:p w14:paraId="724EFE52" w14:textId="77777777" w:rsidR="0033614C" w:rsidRDefault="0033614C" w:rsidP="0033614C">
      <w:pPr>
        <w:rPr>
          <w:rStyle w:val="NewHagergrey90black"/>
          <w:bCs/>
          <w:color w:val="404040" w:themeColor="text1" w:themeTint="BF"/>
          <w:sz w:val="18"/>
          <w:szCs w:val="18"/>
        </w:rPr>
      </w:pPr>
    </w:p>
    <w:p w14:paraId="5894D252" w14:textId="7F03C374" w:rsidR="00292810" w:rsidRPr="00792367" w:rsidRDefault="00292810" w:rsidP="0017438B">
      <w:pPr>
        <w:pStyle w:val="berschrift2"/>
      </w:pPr>
      <w:bookmarkStart w:id="9" w:name="_Toc111801062"/>
      <w:r>
        <w:t>Bloc d’alimentation 160 A</w:t>
      </w:r>
      <w:bookmarkEnd w:id="9"/>
    </w:p>
    <w:p w14:paraId="6055792A" w14:textId="0DA43E11" w:rsidR="00292810" w:rsidRDefault="00292810" w:rsidP="00292810">
      <w:pPr>
        <w:ind w:left="576" w:right="2551"/>
        <w:rPr>
          <w:color w:val="auto"/>
          <w:sz w:val="20"/>
          <w:szCs w:val="20"/>
        </w:rPr>
      </w:pPr>
      <w:r>
        <w:rPr>
          <w:color w:val="auto"/>
          <w:sz w:val="20"/>
        </w:rPr>
        <w:t>Bloc d’alimentation 160 A, 3 LN, conception modulaire. Chaque module avec possibilité de câblage traversant des conducteurs.</w:t>
      </w:r>
    </w:p>
    <w:p w14:paraId="7A1EFF26" w14:textId="77777777" w:rsidR="00E02F59" w:rsidRDefault="00292810" w:rsidP="00292810">
      <w:pPr>
        <w:ind w:left="576" w:right="2551"/>
        <w:rPr>
          <w:color w:val="auto"/>
          <w:sz w:val="20"/>
          <w:szCs w:val="20"/>
        </w:rPr>
      </w:pPr>
      <w:r>
        <w:rPr>
          <w:color w:val="auto"/>
          <w:sz w:val="20"/>
        </w:rPr>
        <w:t>Bornes de connexion pour</w:t>
      </w:r>
    </w:p>
    <w:p w14:paraId="70EDC9B2" w14:textId="5C3601E1" w:rsidR="00292810" w:rsidRDefault="00E02F59" w:rsidP="00E02F59">
      <w:pPr>
        <w:pStyle w:val="Listenabsatz"/>
        <w:numPr>
          <w:ilvl w:val="0"/>
          <w:numId w:val="36"/>
        </w:numPr>
        <w:ind w:right="2551"/>
        <w:rPr>
          <w:color w:val="auto"/>
          <w:sz w:val="20"/>
          <w:szCs w:val="20"/>
        </w:rPr>
      </w:pPr>
      <w:r>
        <w:rPr>
          <w:color w:val="auto"/>
          <w:sz w:val="20"/>
        </w:rPr>
        <w:t>Conducteurs ronds : de 10 à 95 mm</w:t>
      </w:r>
      <w:r>
        <w:rPr>
          <w:color w:val="auto"/>
          <w:sz w:val="20"/>
          <w:vertAlign w:val="superscript"/>
        </w:rPr>
        <w:t>2</w:t>
      </w:r>
    </w:p>
    <w:p w14:paraId="29F4C995" w14:textId="73ED3061" w:rsidR="00E02F59" w:rsidRPr="00E02F59" w:rsidRDefault="00E02F59" w:rsidP="00E02F59">
      <w:pPr>
        <w:pStyle w:val="Listenabsatz"/>
        <w:numPr>
          <w:ilvl w:val="0"/>
          <w:numId w:val="36"/>
        </w:numPr>
        <w:ind w:right="2551"/>
        <w:rPr>
          <w:color w:val="auto"/>
          <w:sz w:val="20"/>
          <w:szCs w:val="20"/>
        </w:rPr>
      </w:pPr>
      <w:r>
        <w:rPr>
          <w:color w:val="auto"/>
          <w:sz w:val="20"/>
        </w:rPr>
        <w:t xml:space="preserve">Barres plates : </w:t>
      </w:r>
      <w:r w:rsidR="001B3587">
        <w:rPr>
          <w:color w:val="auto"/>
          <w:sz w:val="20"/>
        </w:rPr>
        <w:t>largeur de 5 à 12 mm, hauteur de 3 à 16 mm</w:t>
      </w:r>
    </w:p>
    <w:p w14:paraId="4A16373E" w14:textId="77777777" w:rsidR="00292810" w:rsidRDefault="00292810" w:rsidP="00292810">
      <w:pPr>
        <w:ind w:right="2551"/>
        <w:rPr>
          <w:color w:val="auto"/>
          <w:sz w:val="20"/>
          <w:szCs w:val="20"/>
        </w:rPr>
      </w:pPr>
    </w:p>
    <w:p w14:paraId="51523072" w14:textId="5EA53159" w:rsidR="00292810" w:rsidRDefault="00292810" w:rsidP="00292810">
      <w:pPr>
        <w:ind w:left="576" w:right="2551"/>
        <w:rPr>
          <w:color w:val="auto"/>
          <w:sz w:val="20"/>
          <w:szCs w:val="20"/>
        </w:rPr>
      </w:pPr>
      <w:r>
        <w:rPr>
          <w:color w:val="auto"/>
          <w:sz w:val="20"/>
        </w:rPr>
        <w:t>Dimension : 108 mm / 6 MOD</w:t>
      </w:r>
    </w:p>
    <w:p w14:paraId="591966F8" w14:textId="77777777" w:rsidR="00292810" w:rsidRDefault="00292810" w:rsidP="00292810">
      <w:pPr>
        <w:ind w:right="2551"/>
        <w:rPr>
          <w:color w:val="auto"/>
          <w:sz w:val="20"/>
          <w:szCs w:val="20"/>
        </w:rPr>
      </w:pPr>
    </w:p>
    <w:p w14:paraId="3E9024F7" w14:textId="77777777" w:rsidR="00292810" w:rsidRPr="00792367" w:rsidRDefault="00292810" w:rsidP="00292810">
      <w:pPr>
        <w:ind w:right="2551"/>
        <w:rPr>
          <w:color w:val="auto"/>
          <w:sz w:val="20"/>
          <w:szCs w:val="20"/>
        </w:rPr>
      </w:pPr>
    </w:p>
    <w:p w14:paraId="3AE6EEA6" w14:textId="77777777" w:rsidR="00292810" w:rsidRPr="00792367" w:rsidRDefault="00292810" w:rsidP="00292810">
      <w:pPr>
        <w:ind w:left="576" w:right="2551"/>
        <w:rPr>
          <w:color w:val="auto"/>
          <w:sz w:val="20"/>
          <w:szCs w:val="20"/>
        </w:rPr>
      </w:pPr>
      <w:r>
        <w:rPr>
          <w:color w:val="auto"/>
          <w:sz w:val="20"/>
        </w:rPr>
        <w:t xml:space="preserve">Marque Hager </w:t>
      </w:r>
      <w:proofErr w:type="spellStart"/>
      <w:r>
        <w:rPr>
          <w:color w:val="auto"/>
          <w:sz w:val="20"/>
        </w:rPr>
        <w:t>uniway</w:t>
      </w:r>
      <w:proofErr w:type="spellEnd"/>
      <w:r>
        <w:rPr>
          <w:color w:val="auto"/>
          <w:sz w:val="20"/>
        </w:rPr>
        <w:t xml:space="preserve"> ou équivalente</w:t>
      </w:r>
    </w:p>
    <w:p w14:paraId="485E24C1" w14:textId="77777777" w:rsidR="00292810" w:rsidRPr="00792367" w:rsidRDefault="00292810" w:rsidP="00292810">
      <w:pPr>
        <w:spacing w:before="240"/>
        <w:ind w:left="576"/>
        <w:rPr>
          <w:color w:val="auto"/>
          <w:sz w:val="20"/>
          <w:szCs w:val="20"/>
        </w:rPr>
      </w:pPr>
      <w:r>
        <w:rPr>
          <w:color w:val="auto"/>
          <w:sz w:val="20"/>
        </w:rPr>
        <w:tab/>
      </w:r>
      <w:r>
        <w:rPr>
          <w:color w:val="auto"/>
          <w:sz w:val="20"/>
        </w:rPr>
        <w:tab/>
      </w:r>
      <w:r>
        <w:rPr>
          <w:color w:val="auto"/>
          <w:sz w:val="20"/>
        </w:rPr>
        <w:tab/>
      </w:r>
      <w:r>
        <w:rPr>
          <w:color w:val="auto"/>
          <w:sz w:val="20"/>
        </w:rPr>
        <w:tab/>
      </w:r>
      <w:r>
        <w:rPr>
          <w:b/>
          <w:color w:val="auto"/>
          <w:sz w:val="20"/>
        </w:rPr>
        <w:t>Quantité :</w:t>
      </w:r>
      <w:r>
        <w:rPr>
          <w:color w:val="auto"/>
          <w:sz w:val="20"/>
        </w:rPr>
        <w:t xml:space="preserve"> ________pcs           </w:t>
      </w:r>
      <w:r>
        <w:rPr>
          <w:b/>
          <w:color w:val="auto"/>
          <w:sz w:val="20"/>
        </w:rPr>
        <w:t xml:space="preserve">PU : </w:t>
      </w:r>
      <w:r>
        <w:rPr>
          <w:color w:val="auto"/>
          <w:sz w:val="20"/>
        </w:rPr>
        <w:t xml:space="preserve">_________           </w:t>
      </w:r>
      <w:r>
        <w:rPr>
          <w:b/>
          <w:color w:val="auto"/>
          <w:sz w:val="20"/>
        </w:rPr>
        <w:t>PT :</w:t>
      </w:r>
      <w:r>
        <w:rPr>
          <w:color w:val="auto"/>
          <w:sz w:val="20"/>
        </w:rPr>
        <w:t xml:space="preserve"> __________</w:t>
      </w:r>
    </w:p>
    <w:p w14:paraId="2FC4DA61" w14:textId="4ADF9E89" w:rsidR="00C60BB2" w:rsidRDefault="00C60BB2" w:rsidP="0096165F">
      <w:pPr>
        <w:rPr>
          <w:rStyle w:val="NewHagergrey90black"/>
          <w:bCs/>
          <w:color w:val="404040" w:themeColor="text1" w:themeTint="BF"/>
          <w:sz w:val="18"/>
          <w:szCs w:val="18"/>
        </w:rPr>
      </w:pPr>
    </w:p>
    <w:p w14:paraId="7FD1D7F0" w14:textId="5DC84DD9" w:rsidR="0096165F" w:rsidRDefault="0096165F" w:rsidP="0096165F">
      <w:pPr>
        <w:rPr>
          <w:rStyle w:val="NewHagergrey90black"/>
          <w:bCs/>
          <w:color w:val="404040" w:themeColor="text1" w:themeTint="BF"/>
          <w:sz w:val="18"/>
          <w:szCs w:val="18"/>
        </w:rPr>
      </w:pPr>
    </w:p>
    <w:p w14:paraId="685F6FA5" w14:textId="4EB092D8" w:rsidR="0096165F" w:rsidRDefault="0096165F" w:rsidP="0096165F">
      <w:pPr>
        <w:rPr>
          <w:rStyle w:val="NewHagergrey90black"/>
          <w:bCs/>
          <w:color w:val="404040" w:themeColor="text1" w:themeTint="BF"/>
          <w:sz w:val="18"/>
          <w:szCs w:val="18"/>
        </w:rPr>
      </w:pPr>
    </w:p>
    <w:p w14:paraId="66FE4C32" w14:textId="77777777" w:rsidR="0096165F" w:rsidRPr="0096165F" w:rsidRDefault="0096165F" w:rsidP="0096165F">
      <w:pPr>
        <w:rPr>
          <w:rStyle w:val="NewHagergrey90black"/>
          <w:bCs/>
          <w:color w:val="404040" w:themeColor="text1" w:themeTint="BF"/>
          <w:sz w:val="18"/>
          <w:szCs w:val="18"/>
        </w:rPr>
      </w:pPr>
    </w:p>
    <w:p w14:paraId="0002D2DF" w14:textId="4E6E403C" w:rsidR="00E02F59" w:rsidRPr="00792367" w:rsidRDefault="00E02F59" w:rsidP="0017438B">
      <w:pPr>
        <w:pStyle w:val="berschrift2"/>
      </w:pPr>
      <w:bookmarkStart w:id="10" w:name="_Toc111801063"/>
      <w:r>
        <w:t>Bloc d’alimentation 250 A</w:t>
      </w:r>
      <w:bookmarkEnd w:id="10"/>
    </w:p>
    <w:p w14:paraId="07607814" w14:textId="528B652C" w:rsidR="00E02F59" w:rsidRDefault="00E02F59" w:rsidP="00E02F59">
      <w:pPr>
        <w:ind w:left="576" w:right="2551"/>
        <w:rPr>
          <w:color w:val="auto"/>
          <w:sz w:val="20"/>
          <w:szCs w:val="20"/>
        </w:rPr>
      </w:pPr>
      <w:r>
        <w:rPr>
          <w:color w:val="auto"/>
          <w:sz w:val="20"/>
        </w:rPr>
        <w:t>Bloc d’alimentation 250 A, 3 LN, conception modulaire. Chaque module avec possibilité de câblage traversant des conducteurs.</w:t>
      </w:r>
    </w:p>
    <w:p w14:paraId="1AEB3A30" w14:textId="77777777" w:rsidR="00E02F59" w:rsidRDefault="00E02F59" w:rsidP="00E02F59">
      <w:pPr>
        <w:ind w:left="576" w:right="2551"/>
        <w:rPr>
          <w:color w:val="auto"/>
          <w:sz w:val="20"/>
          <w:szCs w:val="20"/>
        </w:rPr>
      </w:pPr>
      <w:r>
        <w:rPr>
          <w:color w:val="auto"/>
          <w:sz w:val="20"/>
        </w:rPr>
        <w:t>Bornes de connexion pour</w:t>
      </w:r>
    </w:p>
    <w:p w14:paraId="4D23F71C" w14:textId="0F74645C" w:rsidR="00E02F59" w:rsidRPr="00E02F59" w:rsidRDefault="00E02F59" w:rsidP="00E02F59">
      <w:pPr>
        <w:pStyle w:val="Listenabsatz"/>
        <w:numPr>
          <w:ilvl w:val="0"/>
          <w:numId w:val="37"/>
        </w:numPr>
        <w:ind w:right="2551"/>
        <w:rPr>
          <w:color w:val="auto"/>
          <w:sz w:val="20"/>
          <w:szCs w:val="20"/>
        </w:rPr>
      </w:pPr>
      <w:r>
        <w:rPr>
          <w:color w:val="auto"/>
          <w:sz w:val="20"/>
        </w:rPr>
        <w:t>Conducteurs ronds : de 50 à 120 mm</w:t>
      </w:r>
      <w:r>
        <w:rPr>
          <w:color w:val="auto"/>
          <w:sz w:val="20"/>
          <w:vertAlign w:val="superscript"/>
        </w:rPr>
        <w:t>2</w:t>
      </w:r>
    </w:p>
    <w:p w14:paraId="77CBCC54" w14:textId="7BF74140" w:rsidR="00E02F59" w:rsidRPr="00E02F59" w:rsidRDefault="00E02F59" w:rsidP="00E02F59">
      <w:pPr>
        <w:pStyle w:val="Listenabsatz"/>
        <w:numPr>
          <w:ilvl w:val="0"/>
          <w:numId w:val="37"/>
        </w:numPr>
        <w:ind w:right="2551"/>
        <w:rPr>
          <w:color w:val="auto"/>
          <w:sz w:val="20"/>
          <w:szCs w:val="20"/>
        </w:rPr>
      </w:pPr>
      <w:r>
        <w:rPr>
          <w:color w:val="auto"/>
          <w:sz w:val="20"/>
        </w:rPr>
        <w:t xml:space="preserve">Barres plates : </w:t>
      </w:r>
      <w:r w:rsidR="001B3587">
        <w:rPr>
          <w:color w:val="auto"/>
          <w:sz w:val="20"/>
        </w:rPr>
        <w:t>largeur de 5 à 20 mm, hauteur de 5 à 18 mm</w:t>
      </w:r>
    </w:p>
    <w:p w14:paraId="606AA694" w14:textId="77777777" w:rsidR="00E02F59" w:rsidRDefault="00E02F59" w:rsidP="00E02F59">
      <w:pPr>
        <w:ind w:right="2551"/>
        <w:rPr>
          <w:color w:val="auto"/>
          <w:sz w:val="20"/>
          <w:szCs w:val="20"/>
        </w:rPr>
      </w:pPr>
    </w:p>
    <w:p w14:paraId="7685638A" w14:textId="2D5B1D2C" w:rsidR="00E02F59" w:rsidRDefault="00E02F59" w:rsidP="00E02F59">
      <w:pPr>
        <w:ind w:left="576" w:right="2551"/>
        <w:rPr>
          <w:color w:val="auto"/>
          <w:sz w:val="20"/>
          <w:szCs w:val="20"/>
        </w:rPr>
      </w:pPr>
      <w:r>
        <w:rPr>
          <w:color w:val="auto"/>
          <w:sz w:val="20"/>
        </w:rPr>
        <w:t>Dimension : 144 mm / 8 MOD</w:t>
      </w:r>
    </w:p>
    <w:p w14:paraId="764894EC" w14:textId="77777777" w:rsidR="00E02F59" w:rsidRDefault="00E02F59" w:rsidP="00E02F59">
      <w:pPr>
        <w:ind w:right="2551"/>
        <w:rPr>
          <w:color w:val="auto"/>
          <w:sz w:val="20"/>
          <w:szCs w:val="20"/>
        </w:rPr>
      </w:pPr>
    </w:p>
    <w:p w14:paraId="5986223C" w14:textId="77777777" w:rsidR="00E02F59" w:rsidRPr="00792367" w:rsidRDefault="00E02F59" w:rsidP="00E02F59">
      <w:pPr>
        <w:ind w:right="2551"/>
        <w:rPr>
          <w:color w:val="auto"/>
          <w:sz w:val="20"/>
          <w:szCs w:val="20"/>
        </w:rPr>
      </w:pPr>
    </w:p>
    <w:p w14:paraId="09DC456C" w14:textId="77777777" w:rsidR="00E02F59" w:rsidRPr="00792367" w:rsidRDefault="00E02F59" w:rsidP="00E02F59">
      <w:pPr>
        <w:ind w:left="576" w:right="2551"/>
        <w:rPr>
          <w:color w:val="auto"/>
          <w:sz w:val="20"/>
          <w:szCs w:val="20"/>
        </w:rPr>
      </w:pPr>
      <w:r>
        <w:rPr>
          <w:color w:val="auto"/>
          <w:sz w:val="20"/>
        </w:rPr>
        <w:t xml:space="preserve">Marque Hager </w:t>
      </w:r>
      <w:proofErr w:type="spellStart"/>
      <w:r>
        <w:rPr>
          <w:color w:val="auto"/>
          <w:sz w:val="20"/>
        </w:rPr>
        <w:t>uniway</w:t>
      </w:r>
      <w:proofErr w:type="spellEnd"/>
      <w:r>
        <w:rPr>
          <w:color w:val="auto"/>
          <w:sz w:val="20"/>
        </w:rPr>
        <w:t xml:space="preserve"> ou équivalente</w:t>
      </w:r>
    </w:p>
    <w:p w14:paraId="625FE9BE" w14:textId="77777777" w:rsidR="00E02F59" w:rsidRPr="00792367" w:rsidRDefault="00E02F59" w:rsidP="00E02F59">
      <w:pPr>
        <w:spacing w:before="240"/>
        <w:ind w:left="576"/>
        <w:rPr>
          <w:color w:val="auto"/>
          <w:sz w:val="20"/>
          <w:szCs w:val="20"/>
        </w:rPr>
      </w:pPr>
      <w:r>
        <w:rPr>
          <w:color w:val="auto"/>
          <w:sz w:val="20"/>
        </w:rPr>
        <w:tab/>
      </w:r>
      <w:r>
        <w:rPr>
          <w:color w:val="auto"/>
          <w:sz w:val="20"/>
        </w:rPr>
        <w:tab/>
      </w:r>
      <w:r>
        <w:rPr>
          <w:color w:val="auto"/>
          <w:sz w:val="20"/>
        </w:rPr>
        <w:tab/>
      </w:r>
      <w:r>
        <w:rPr>
          <w:color w:val="auto"/>
          <w:sz w:val="20"/>
        </w:rPr>
        <w:tab/>
      </w:r>
      <w:r>
        <w:rPr>
          <w:b/>
          <w:color w:val="auto"/>
          <w:sz w:val="20"/>
        </w:rPr>
        <w:t>Quantité :</w:t>
      </w:r>
      <w:r>
        <w:rPr>
          <w:color w:val="auto"/>
          <w:sz w:val="20"/>
        </w:rPr>
        <w:t xml:space="preserve"> ________pcs           </w:t>
      </w:r>
      <w:r>
        <w:rPr>
          <w:b/>
          <w:color w:val="auto"/>
          <w:sz w:val="20"/>
        </w:rPr>
        <w:t xml:space="preserve">PU : </w:t>
      </w:r>
      <w:r>
        <w:rPr>
          <w:color w:val="auto"/>
          <w:sz w:val="20"/>
        </w:rPr>
        <w:t xml:space="preserve">_________           </w:t>
      </w:r>
      <w:r>
        <w:rPr>
          <w:b/>
          <w:color w:val="auto"/>
          <w:sz w:val="20"/>
        </w:rPr>
        <w:t>PT :</w:t>
      </w:r>
      <w:r>
        <w:rPr>
          <w:color w:val="auto"/>
          <w:sz w:val="20"/>
        </w:rPr>
        <w:t xml:space="preserve"> __________</w:t>
      </w:r>
    </w:p>
    <w:p w14:paraId="609A838B" w14:textId="205BBA3E" w:rsidR="0033614C" w:rsidRDefault="0033614C" w:rsidP="0033614C">
      <w:pPr>
        <w:rPr>
          <w:rStyle w:val="NewHagergrey90black"/>
          <w:bCs/>
          <w:color w:val="404040" w:themeColor="text1" w:themeTint="BF"/>
          <w:sz w:val="18"/>
          <w:szCs w:val="18"/>
        </w:rPr>
      </w:pPr>
    </w:p>
    <w:p w14:paraId="7A04A101" w14:textId="77777777" w:rsidR="0033614C" w:rsidRPr="0033614C" w:rsidRDefault="0033614C" w:rsidP="0033614C">
      <w:pPr>
        <w:rPr>
          <w:rStyle w:val="NewHagergrey90black"/>
          <w:bCs/>
          <w:color w:val="404040" w:themeColor="text1" w:themeTint="BF"/>
          <w:sz w:val="18"/>
          <w:szCs w:val="18"/>
        </w:rPr>
      </w:pPr>
    </w:p>
    <w:p w14:paraId="22B54364" w14:textId="77777777" w:rsidR="0033614C" w:rsidRDefault="0033614C" w:rsidP="0033614C">
      <w:pPr>
        <w:rPr>
          <w:rStyle w:val="NewHagergrey90black"/>
          <w:bCs/>
          <w:color w:val="404040" w:themeColor="text1" w:themeTint="BF"/>
          <w:sz w:val="18"/>
          <w:szCs w:val="18"/>
        </w:rPr>
      </w:pPr>
    </w:p>
    <w:p w14:paraId="1EE70947" w14:textId="77777777" w:rsidR="0033614C" w:rsidRDefault="0033614C" w:rsidP="0033614C">
      <w:pPr>
        <w:rPr>
          <w:rStyle w:val="NewHagergrey90black"/>
          <w:bCs/>
          <w:color w:val="404040" w:themeColor="text1" w:themeTint="BF"/>
          <w:sz w:val="18"/>
          <w:szCs w:val="18"/>
        </w:rPr>
      </w:pPr>
    </w:p>
    <w:p w14:paraId="6993D8D4" w14:textId="77777777" w:rsidR="0033614C" w:rsidRDefault="0033614C">
      <w:pPr>
        <w:rPr>
          <w:b/>
          <w:bCs/>
          <w:sz w:val="32"/>
        </w:rPr>
      </w:pPr>
      <w:r>
        <w:br w:type="page"/>
      </w:r>
    </w:p>
    <w:p w14:paraId="1B9BC2A9" w14:textId="76A32AD1" w:rsidR="00C60BB2" w:rsidRPr="00C60BB2" w:rsidRDefault="00C60BB2" w:rsidP="0017438B">
      <w:pPr>
        <w:pStyle w:val="berschrift2"/>
      </w:pPr>
      <w:bookmarkStart w:id="11" w:name="_Toc111801064"/>
      <w:r>
        <w:lastRenderedPageBreak/>
        <w:t>Borne de connexion PE 63 A</w:t>
      </w:r>
      <w:bookmarkEnd w:id="11"/>
    </w:p>
    <w:p w14:paraId="14EEDAC5" w14:textId="08A0D183" w:rsidR="00C60BB2" w:rsidRDefault="00C60BB2" w:rsidP="00C60BB2">
      <w:pPr>
        <w:ind w:left="576" w:right="2551"/>
        <w:rPr>
          <w:color w:val="auto"/>
          <w:sz w:val="20"/>
          <w:szCs w:val="20"/>
        </w:rPr>
      </w:pPr>
      <w:r>
        <w:rPr>
          <w:color w:val="auto"/>
          <w:sz w:val="20"/>
        </w:rPr>
        <w:t>Borne de connexion PE utilisable directement dans le socle enfichable pour établir le contact sur le rail DIN/le montant mis à la terre.</w:t>
      </w:r>
    </w:p>
    <w:p w14:paraId="5FFF7EC3" w14:textId="325B3937" w:rsidR="00C60BB2" w:rsidRDefault="00C60BB2" w:rsidP="00C60BB2">
      <w:pPr>
        <w:ind w:left="576" w:right="2551"/>
        <w:rPr>
          <w:color w:val="auto"/>
          <w:sz w:val="20"/>
          <w:szCs w:val="20"/>
        </w:rPr>
      </w:pPr>
      <w:r>
        <w:rPr>
          <w:color w:val="auto"/>
          <w:sz w:val="20"/>
        </w:rPr>
        <w:t>Enfichable directement sur l’appareil modulaire correspondant.</w:t>
      </w:r>
    </w:p>
    <w:p w14:paraId="06E4CC5C" w14:textId="77777777" w:rsidR="00C60BB2" w:rsidRDefault="00C60BB2" w:rsidP="00C60BB2">
      <w:pPr>
        <w:ind w:left="576" w:right="2551"/>
        <w:rPr>
          <w:color w:val="auto"/>
          <w:sz w:val="20"/>
          <w:szCs w:val="20"/>
        </w:rPr>
      </w:pPr>
    </w:p>
    <w:p w14:paraId="17D44B08" w14:textId="77777777" w:rsidR="008A1792" w:rsidRDefault="008A1792" w:rsidP="008A1792">
      <w:pPr>
        <w:ind w:left="576" w:right="2551"/>
        <w:rPr>
          <w:color w:val="auto"/>
          <w:sz w:val="20"/>
          <w:szCs w:val="20"/>
        </w:rPr>
      </w:pPr>
      <w:r>
        <w:rPr>
          <w:color w:val="auto"/>
          <w:sz w:val="20"/>
        </w:rPr>
        <w:t>Bornes de connexion pour conducteurs de 1 à 16 mm</w:t>
      </w:r>
      <w:r>
        <w:rPr>
          <w:color w:val="auto"/>
          <w:sz w:val="20"/>
          <w:vertAlign w:val="superscript"/>
        </w:rPr>
        <w:t>2</w:t>
      </w:r>
      <w:r>
        <w:rPr>
          <w:color w:val="auto"/>
          <w:sz w:val="20"/>
        </w:rPr>
        <w:t>.</w:t>
      </w:r>
    </w:p>
    <w:p w14:paraId="59F4940E" w14:textId="77777777" w:rsidR="00C60BB2" w:rsidRDefault="00C60BB2" w:rsidP="00C60BB2">
      <w:pPr>
        <w:ind w:right="2551"/>
        <w:rPr>
          <w:color w:val="auto"/>
          <w:sz w:val="20"/>
          <w:szCs w:val="20"/>
        </w:rPr>
      </w:pPr>
    </w:p>
    <w:p w14:paraId="16E0B4AE" w14:textId="77777777" w:rsidR="00C60BB2" w:rsidRPr="00792367" w:rsidRDefault="00C60BB2" w:rsidP="00C60BB2">
      <w:pPr>
        <w:ind w:right="2551"/>
        <w:rPr>
          <w:color w:val="auto"/>
          <w:sz w:val="20"/>
          <w:szCs w:val="20"/>
        </w:rPr>
      </w:pPr>
    </w:p>
    <w:p w14:paraId="458037A6" w14:textId="77777777" w:rsidR="00C60BB2" w:rsidRPr="00792367" w:rsidRDefault="00C60BB2" w:rsidP="00C60BB2">
      <w:pPr>
        <w:ind w:left="576" w:right="2551"/>
        <w:rPr>
          <w:color w:val="auto"/>
          <w:sz w:val="20"/>
          <w:szCs w:val="20"/>
        </w:rPr>
      </w:pPr>
      <w:r>
        <w:rPr>
          <w:color w:val="auto"/>
          <w:sz w:val="20"/>
        </w:rPr>
        <w:t xml:space="preserve">Marque Hager </w:t>
      </w:r>
      <w:proofErr w:type="spellStart"/>
      <w:r>
        <w:rPr>
          <w:color w:val="auto"/>
          <w:sz w:val="20"/>
        </w:rPr>
        <w:t>uniway</w:t>
      </w:r>
      <w:proofErr w:type="spellEnd"/>
      <w:r>
        <w:rPr>
          <w:color w:val="auto"/>
          <w:sz w:val="20"/>
        </w:rPr>
        <w:t xml:space="preserve"> ou équivalente</w:t>
      </w:r>
    </w:p>
    <w:p w14:paraId="62E3BD3C" w14:textId="77777777" w:rsidR="00C60BB2" w:rsidRPr="00792367" w:rsidRDefault="00C60BB2" w:rsidP="00C60BB2">
      <w:pPr>
        <w:spacing w:before="240"/>
        <w:ind w:left="576"/>
        <w:rPr>
          <w:color w:val="auto"/>
          <w:sz w:val="20"/>
          <w:szCs w:val="20"/>
        </w:rPr>
      </w:pPr>
      <w:r>
        <w:rPr>
          <w:color w:val="auto"/>
          <w:sz w:val="20"/>
        </w:rPr>
        <w:tab/>
      </w:r>
      <w:r>
        <w:rPr>
          <w:color w:val="auto"/>
          <w:sz w:val="20"/>
        </w:rPr>
        <w:tab/>
      </w:r>
      <w:r>
        <w:rPr>
          <w:color w:val="auto"/>
          <w:sz w:val="20"/>
        </w:rPr>
        <w:tab/>
      </w:r>
      <w:r>
        <w:rPr>
          <w:color w:val="auto"/>
          <w:sz w:val="20"/>
        </w:rPr>
        <w:tab/>
      </w:r>
      <w:r>
        <w:rPr>
          <w:b/>
          <w:color w:val="auto"/>
          <w:sz w:val="20"/>
        </w:rPr>
        <w:t>Quantité :</w:t>
      </w:r>
      <w:r>
        <w:rPr>
          <w:color w:val="auto"/>
          <w:sz w:val="20"/>
        </w:rPr>
        <w:t xml:space="preserve"> ________pcs           </w:t>
      </w:r>
      <w:r>
        <w:rPr>
          <w:b/>
          <w:color w:val="auto"/>
          <w:sz w:val="20"/>
        </w:rPr>
        <w:t xml:space="preserve">PU : </w:t>
      </w:r>
      <w:r>
        <w:rPr>
          <w:color w:val="auto"/>
          <w:sz w:val="20"/>
        </w:rPr>
        <w:t xml:space="preserve">_________           </w:t>
      </w:r>
      <w:r>
        <w:rPr>
          <w:b/>
          <w:color w:val="auto"/>
          <w:sz w:val="20"/>
        </w:rPr>
        <w:t>PT :</w:t>
      </w:r>
      <w:r>
        <w:rPr>
          <w:color w:val="auto"/>
          <w:sz w:val="20"/>
        </w:rPr>
        <w:t xml:space="preserve"> __________</w:t>
      </w:r>
    </w:p>
    <w:p w14:paraId="6572097F" w14:textId="77777777" w:rsidR="0033614C" w:rsidRPr="0033614C" w:rsidRDefault="0033614C" w:rsidP="0033614C">
      <w:pPr>
        <w:rPr>
          <w:rStyle w:val="NewHagergrey90black"/>
          <w:bCs/>
          <w:color w:val="404040" w:themeColor="text1" w:themeTint="BF"/>
          <w:sz w:val="18"/>
          <w:szCs w:val="18"/>
        </w:rPr>
      </w:pPr>
    </w:p>
    <w:p w14:paraId="62E34159" w14:textId="454C52AD" w:rsidR="0033614C" w:rsidRDefault="0033614C" w:rsidP="0033614C">
      <w:pPr>
        <w:rPr>
          <w:rStyle w:val="NewHagergrey90black"/>
          <w:bCs/>
          <w:color w:val="404040" w:themeColor="text1" w:themeTint="BF"/>
          <w:sz w:val="18"/>
          <w:szCs w:val="18"/>
        </w:rPr>
      </w:pPr>
    </w:p>
    <w:p w14:paraId="1C0C95DC" w14:textId="77777777" w:rsidR="0033614C" w:rsidRDefault="0033614C" w:rsidP="0033614C">
      <w:pPr>
        <w:rPr>
          <w:rStyle w:val="NewHagergrey90black"/>
          <w:bCs/>
          <w:color w:val="404040" w:themeColor="text1" w:themeTint="BF"/>
          <w:sz w:val="18"/>
          <w:szCs w:val="18"/>
        </w:rPr>
      </w:pPr>
    </w:p>
    <w:p w14:paraId="434EE8F8" w14:textId="77777777" w:rsidR="0033614C" w:rsidRDefault="0033614C" w:rsidP="0033614C">
      <w:pPr>
        <w:rPr>
          <w:rStyle w:val="NewHagergrey90black"/>
          <w:bCs/>
          <w:color w:val="404040" w:themeColor="text1" w:themeTint="BF"/>
          <w:sz w:val="18"/>
          <w:szCs w:val="18"/>
        </w:rPr>
      </w:pPr>
    </w:p>
    <w:p w14:paraId="22E8A688" w14:textId="6CAE78C7" w:rsidR="008A1792" w:rsidRPr="008A1792" w:rsidRDefault="008A1792" w:rsidP="0017438B">
      <w:pPr>
        <w:pStyle w:val="berschrift2"/>
      </w:pPr>
      <w:bookmarkStart w:id="12" w:name="_Toc111801065"/>
      <w:r>
        <w:t>Sectionneur de neutre 63 A</w:t>
      </w:r>
      <w:bookmarkEnd w:id="12"/>
    </w:p>
    <w:p w14:paraId="52498084" w14:textId="7CEAF8C5" w:rsidR="008A1792" w:rsidRDefault="008A1792" w:rsidP="008A1792">
      <w:pPr>
        <w:ind w:left="576" w:right="2551"/>
        <w:rPr>
          <w:color w:val="auto"/>
          <w:sz w:val="20"/>
          <w:szCs w:val="20"/>
        </w:rPr>
      </w:pPr>
      <w:r>
        <w:rPr>
          <w:color w:val="auto"/>
          <w:sz w:val="20"/>
        </w:rPr>
        <w:t>Sectionneur de neutre utilisable directement dans le socle enfichable pour établir le contact sur le jeu de barres N.</w:t>
      </w:r>
    </w:p>
    <w:p w14:paraId="68D4269F" w14:textId="6924BDBE" w:rsidR="008A1792" w:rsidRDefault="008A1792" w:rsidP="008A1792">
      <w:pPr>
        <w:ind w:left="576" w:right="2551"/>
        <w:rPr>
          <w:color w:val="auto"/>
          <w:sz w:val="20"/>
          <w:szCs w:val="20"/>
        </w:rPr>
      </w:pPr>
      <w:r>
        <w:rPr>
          <w:color w:val="auto"/>
          <w:sz w:val="20"/>
        </w:rPr>
        <w:t>Enfichable tous les 9 mm directement à côté du disjoncteur correspondant de marque Hager.</w:t>
      </w:r>
    </w:p>
    <w:p w14:paraId="2DDAA20A" w14:textId="77777777" w:rsidR="008A1792" w:rsidRDefault="008A1792" w:rsidP="008A1792">
      <w:pPr>
        <w:ind w:left="576" w:right="2551"/>
        <w:rPr>
          <w:color w:val="auto"/>
          <w:sz w:val="20"/>
          <w:szCs w:val="20"/>
        </w:rPr>
      </w:pPr>
    </w:p>
    <w:p w14:paraId="37873246" w14:textId="77777777" w:rsidR="008A1792" w:rsidRDefault="008A1792" w:rsidP="008A1792">
      <w:pPr>
        <w:ind w:left="576" w:right="2551"/>
        <w:rPr>
          <w:color w:val="auto"/>
          <w:sz w:val="20"/>
          <w:szCs w:val="20"/>
        </w:rPr>
      </w:pPr>
      <w:r>
        <w:rPr>
          <w:color w:val="auto"/>
          <w:sz w:val="20"/>
        </w:rPr>
        <w:t>Bornes de connexion pour conducteurs de 1 à 16 mm</w:t>
      </w:r>
      <w:r>
        <w:rPr>
          <w:color w:val="auto"/>
          <w:sz w:val="20"/>
          <w:vertAlign w:val="superscript"/>
        </w:rPr>
        <w:t>2</w:t>
      </w:r>
      <w:r>
        <w:rPr>
          <w:color w:val="auto"/>
          <w:sz w:val="20"/>
        </w:rPr>
        <w:t>.</w:t>
      </w:r>
    </w:p>
    <w:p w14:paraId="58A07CB2" w14:textId="77777777" w:rsidR="008A1792" w:rsidRDefault="008A1792" w:rsidP="008A1792">
      <w:pPr>
        <w:ind w:right="2551"/>
        <w:rPr>
          <w:color w:val="auto"/>
          <w:sz w:val="20"/>
          <w:szCs w:val="20"/>
        </w:rPr>
      </w:pPr>
    </w:p>
    <w:p w14:paraId="1FDCADA1" w14:textId="77777777" w:rsidR="008A1792" w:rsidRPr="00792367" w:rsidRDefault="008A1792" w:rsidP="008A1792">
      <w:pPr>
        <w:ind w:right="2551"/>
        <w:rPr>
          <w:color w:val="auto"/>
          <w:sz w:val="20"/>
          <w:szCs w:val="20"/>
        </w:rPr>
      </w:pPr>
    </w:p>
    <w:p w14:paraId="6FFDC1B7" w14:textId="77777777" w:rsidR="008A1792" w:rsidRPr="00792367" w:rsidRDefault="008A1792" w:rsidP="008A1792">
      <w:pPr>
        <w:ind w:left="576" w:right="2551"/>
        <w:rPr>
          <w:color w:val="auto"/>
          <w:sz w:val="20"/>
          <w:szCs w:val="20"/>
        </w:rPr>
      </w:pPr>
      <w:r>
        <w:rPr>
          <w:color w:val="auto"/>
          <w:sz w:val="20"/>
        </w:rPr>
        <w:t xml:space="preserve">Marque Hager </w:t>
      </w:r>
      <w:proofErr w:type="spellStart"/>
      <w:r>
        <w:rPr>
          <w:color w:val="auto"/>
          <w:sz w:val="20"/>
        </w:rPr>
        <w:t>uniway</w:t>
      </w:r>
      <w:proofErr w:type="spellEnd"/>
      <w:r>
        <w:rPr>
          <w:color w:val="auto"/>
          <w:sz w:val="20"/>
        </w:rPr>
        <w:t xml:space="preserve"> ou équivalente</w:t>
      </w:r>
    </w:p>
    <w:p w14:paraId="74FD8D93" w14:textId="77777777" w:rsidR="008A1792" w:rsidRPr="00792367" w:rsidRDefault="008A1792" w:rsidP="008A1792">
      <w:pPr>
        <w:spacing w:before="240"/>
        <w:ind w:left="576"/>
        <w:rPr>
          <w:color w:val="auto"/>
          <w:sz w:val="20"/>
          <w:szCs w:val="20"/>
        </w:rPr>
      </w:pPr>
      <w:r>
        <w:rPr>
          <w:color w:val="auto"/>
          <w:sz w:val="20"/>
        </w:rPr>
        <w:tab/>
      </w:r>
      <w:r>
        <w:rPr>
          <w:color w:val="auto"/>
          <w:sz w:val="20"/>
        </w:rPr>
        <w:tab/>
      </w:r>
      <w:r>
        <w:rPr>
          <w:color w:val="auto"/>
          <w:sz w:val="20"/>
        </w:rPr>
        <w:tab/>
      </w:r>
      <w:r>
        <w:rPr>
          <w:color w:val="auto"/>
          <w:sz w:val="20"/>
        </w:rPr>
        <w:tab/>
      </w:r>
      <w:r>
        <w:rPr>
          <w:b/>
          <w:color w:val="auto"/>
          <w:sz w:val="20"/>
        </w:rPr>
        <w:t>Quantité :</w:t>
      </w:r>
      <w:r>
        <w:rPr>
          <w:color w:val="auto"/>
          <w:sz w:val="20"/>
        </w:rPr>
        <w:t xml:space="preserve"> ________pcs           </w:t>
      </w:r>
      <w:r>
        <w:rPr>
          <w:b/>
          <w:color w:val="auto"/>
          <w:sz w:val="20"/>
        </w:rPr>
        <w:t xml:space="preserve">PU : </w:t>
      </w:r>
      <w:r>
        <w:rPr>
          <w:color w:val="auto"/>
          <w:sz w:val="20"/>
        </w:rPr>
        <w:t xml:space="preserve">_________           </w:t>
      </w:r>
      <w:r>
        <w:rPr>
          <w:b/>
          <w:color w:val="auto"/>
          <w:sz w:val="20"/>
        </w:rPr>
        <w:t>PT :</w:t>
      </w:r>
      <w:r>
        <w:rPr>
          <w:color w:val="auto"/>
          <w:sz w:val="20"/>
        </w:rPr>
        <w:t xml:space="preserve"> __________</w:t>
      </w:r>
    </w:p>
    <w:p w14:paraId="18172D08" w14:textId="77777777" w:rsidR="0033614C" w:rsidRPr="0033614C" w:rsidRDefault="0033614C" w:rsidP="0033614C">
      <w:pPr>
        <w:rPr>
          <w:rStyle w:val="NewHagergrey90black"/>
          <w:bCs/>
          <w:color w:val="404040" w:themeColor="text1" w:themeTint="BF"/>
          <w:sz w:val="18"/>
          <w:szCs w:val="18"/>
        </w:rPr>
      </w:pPr>
    </w:p>
    <w:p w14:paraId="4C274AD8" w14:textId="36A3F417" w:rsidR="0033614C" w:rsidRDefault="0033614C" w:rsidP="0033614C">
      <w:pPr>
        <w:rPr>
          <w:rStyle w:val="NewHagergrey90black"/>
          <w:bCs/>
          <w:color w:val="404040" w:themeColor="text1" w:themeTint="BF"/>
          <w:sz w:val="18"/>
          <w:szCs w:val="18"/>
        </w:rPr>
      </w:pPr>
    </w:p>
    <w:p w14:paraId="4AD7F78A" w14:textId="77777777" w:rsidR="0033614C" w:rsidRDefault="0033614C" w:rsidP="0033614C">
      <w:pPr>
        <w:rPr>
          <w:rStyle w:val="NewHagergrey90black"/>
          <w:bCs/>
          <w:color w:val="404040" w:themeColor="text1" w:themeTint="BF"/>
          <w:sz w:val="18"/>
          <w:szCs w:val="18"/>
        </w:rPr>
      </w:pPr>
    </w:p>
    <w:p w14:paraId="1A6F307D" w14:textId="77777777" w:rsidR="0033614C" w:rsidRDefault="0033614C" w:rsidP="0033614C">
      <w:pPr>
        <w:rPr>
          <w:rStyle w:val="NewHagergrey90black"/>
          <w:bCs/>
          <w:color w:val="404040" w:themeColor="text1" w:themeTint="BF"/>
          <w:sz w:val="18"/>
          <w:szCs w:val="18"/>
        </w:rPr>
      </w:pPr>
    </w:p>
    <w:p w14:paraId="6C10E5F2" w14:textId="40B59DF6" w:rsidR="008A1792" w:rsidRPr="008A1792" w:rsidRDefault="008A1792" w:rsidP="0017438B">
      <w:pPr>
        <w:pStyle w:val="berschrift2"/>
      </w:pPr>
      <w:bookmarkStart w:id="13" w:name="_Toc111801066"/>
      <w:r>
        <w:t>Adaptateur unipolaire Bi-</w:t>
      </w:r>
      <w:proofErr w:type="spellStart"/>
      <w:r>
        <w:t>Connect</w:t>
      </w:r>
      <w:proofErr w:type="spellEnd"/>
      <w:r>
        <w:t xml:space="preserve"> </w:t>
      </w:r>
      <w:r w:rsidR="00016217">
        <w:t>80</w:t>
      </w:r>
      <w:r>
        <w:t> A</w:t>
      </w:r>
      <w:bookmarkEnd w:id="13"/>
    </w:p>
    <w:p w14:paraId="2668E849" w14:textId="77777777" w:rsidR="00FC2CA2" w:rsidRDefault="008A1792" w:rsidP="008A1792">
      <w:pPr>
        <w:ind w:left="576" w:right="2551"/>
        <w:rPr>
          <w:color w:val="auto"/>
          <w:sz w:val="20"/>
          <w:szCs w:val="20"/>
        </w:rPr>
      </w:pPr>
      <w:r>
        <w:rPr>
          <w:color w:val="auto"/>
          <w:sz w:val="20"/>
        </w:rPr>
        <w:t>Adaptateur de jeux de barres pour appareils modulaires de marque Hager avec interface Bi-</w:t>
      </w:r>
      <w:proofErr w:type="spellStart"/>
      <w:r>
        <w:rPr>
          <w:color w:val="auto"/>
          <w:sz w:val="20"/>
        </w:rPr>
        <w:t>Connect</w:t>
      </w:r>
      <w:proofErr w:type="spellEnd"/>
      <w:r>
        <w:rPr>
          <w:color w:val="auto"/>
          <w:sz w:val="20"/>
        </w:rPr>
        <w:t xml:space="preserve">. </w:t>
      </w:r>
    </w:p>
    <w:p w14:paraId="751CA2FE" w14:textId="1FB54947" w:rsidR="008A1792" w:rsidRDefault="008A1792" w:rsidP="008A1792">
      <w:pPr>
        <w:ind w:left="576" w:right="2551"/>
        <w:rPr>
          <w:color w:val="auto"/>
          <w:sz w:val="20"/>
          <w:szCs w:val="20"/>
        </w:rPr>
      </w:pPr>
      <w:r>
        <w:rPr>
          <w:color w:val="auto"/>
          <w:sz w:val="20"/>
        </w:rPr>
        <w:t>Enfichable tous les 9 mm</w:t>
      </w:r>
    </w:p>
    <w:p w14:paraId="66A5CED3" w14:textId="77777777" w:rsidR="008A1792" w:rsidRDefault="008A1792" w:rsidP="008A1792">
      <w:pPr>
        <w:ind w:left="576" w:right="2551"/>
        <w:rPr>
          <w:color w:val="auto"/>
          <w:sz w:val="20"/>
          <w:szCs w:val="20"/>
        </w:rPr>
      </w:pPr>
    </w:p>
    <w:p w14:paraId="669D30FF" w14:textId="77777777" w:rsidR="00FC2CA2" w:rsidRDefault="00FC2CA2" w:rsidP="00FC2CA2">
      <w:pPr>
        <w:ind w:left="576" w:right="2551"/>
        <w:rPr>
          <w:color w:val="auto"/>
          <w:sz w:val="20"/>
          <w:szCs w:val="20"/>
        </w:rPr>
      </w:pPr>
      <w:r>
        <w:rPr>
          <w:color w:val="auto"/>
          <w:sz w:val="20"/>
        </w:rPr>
        <w:t>Version unipolaire, 80 A, largeur 18 mm (1 MOD)</w:t>
      </w:r>
    </w:p>
    <w:p w14:paraId="0CB558F3" w14:textId="139A096B" w:rsidR="008A1792" w:rsidRPr="00953C85" w:rsidRDefault="008A1792" w:rsidP="008A1792">
      <w:pPr>
        <w:ind w:right="2551"/>
        <w:rPr>
          <w:color w:val="auto"/>
          <w:sz w:val="20"/>
          <w:szCs w:val="20"/>
        </w:rPr>
      </w:pPr>
    </w:p>
    <w:p w14:paraId="1767FC7B" w14:textId="77777777" w:rsidR="00D54598" w:rsidRPr="00953C85" w:rsidRDefault="00D54598" w:rsidP="008A1792">
      <w:pPr>
        <w:ind w:right="2551"/>
        <w:rPr>
          <w:color w:val="auto"/>
          <w:sz w:val="20"/>
          <w:szCs w:val="20"/>
        </w:rPr>
      </w:pPr>
    </w:p>
    <w:p w14:paraId="24221A8D" w14:textId="77777777" w:rsidR="008A1792" w:rsidRPr="00792367" w:rsidRDefault="008A1792" w:rsidP="008A1792">
      <w:pPr>
        <w:ind w:left="576" w:right="2551"/>
        <w:rPr>
          <w:color w:val="auto"/>
          <w:sz w:val="20"/>
          <w:szCs w:val="20"/>
        </w:rPr>
      </w:pPr>
      <w:r>
        <w:rPr>
          <w:color w:val="auto"/>
          <w:sz w:val="20"/>
        </w:rPr>
        <w:t xml:space="preserve">Marque Hager </w:t>
      </w:r>
      <w:proofErr w:type="spellStart"/>
      <w:r>
        <w:rPr>
          <w:color w:val="auto"/>
          <w:sz w:val="20"/>
        </w:rPr>
        <w:t>uniway</w:t>
      </w:r>
      <w:proofErr w:type="spellEnd"/>
      <w:r>
        <w:rPr>
          <w:color w:val="auto"/>
          <w:sz w:val="20"/>
        </w:rPr>
        <w:t xml:space="preserve"> ou équivalente</w:t>
      </w:r>
    </w:p>
    <w:p w14:paraId="4B615682" w14:textId="77777777" w:rsidR="008A1792" w:rsidRPr="00792367" w:rsidRDefault="008A1792" w:rsidP="008A1792">
      <w:pPr>
        <w:spacing w:before="240"/>
        <w:ind w:left="576"/>
        <w:rPr>
          <w:color w:val="auto"/>
          <w:sz w:val="20"/>
          <w:szCs w:val="20"/>
        </w:rPr>
      </w:pPr>
      <w:r>
        <w:rPr>
          <w:color w:val="auto"/>
          <w:sz w:val="20"/>
        </w:rPr>
        <w:tab/>
      </w:r>
      <w:r>
        <w:rPr>
          <w:color w:val="auto"/>
          <w:sz w:val="20"/>
        </w:rPr>
        <w:tab/>
      </w:r>
      <w:r>
        <w:rPr>
          <w:color w:val="auto"/>
          <w:sz w:val="20"/>
        </w:rPr>
        <w:tab/>
      </w:r>
      <w:r>
        <w:rPr>
          <w:color w:val="auto"/>
          <w:sz w:val="20"/>
        </w:rPr>
        <w:tab/>
      </w:r>
      <w:r>
        <w:rPr>
          <w:b/>
          <w:color w:val="auto"/>
          <w:sz w:val="20"/>
        </w:rPr>
        <w:t>Quantité :</w:t>
      </w:r>
      <w:r>
        <w:rPr>
          <w:color w:val="auto"/>
          <w:sz w:val="20"/>
        </w:rPr>
        <w:t xml:space="preserve"> ________pcs           </w:t>
      </w:r>
      <w:r>
        <w:rPr>
          <w:b/>
          <w:color w:val="auto"/>
          <w:sz w:val="20"/>
        </w:rPr>
        <w:t xml:space="preserve">PU : </w:t>
      </w:r>
      <w:r>
        <w:rPr>
          <w:color w:val="auto"/>
          <w:sz w:val="20"/>
        </w:rPr>
        <w:t xml:space="preserve">_________           </w:t>
      </w:r>
      <w:r>
        <w:rPr>
          <w:b/>
          <w:color w:val="auto"/>
          <w:sz w:val="20"/>
        </w:rPr>
        <w:t>PT :</w:t>
      </w:r>
      <w:r>
        <w:rPr>
          <w:color w:val="auto"/>
          <w:sz w:val="20"/>
        </w:rPr>
        <w:t xml:space="preserve"> __________</w:t>
      </w:r>
    </w:p>
    <w:p w14:paraId="1478B073" w14:textId="0A8A8033" w:rsidR="0033614C" w:rsidRDefault="0033614C" w:rsidP="0033614C">
      <w:pPr>
        <w:rPr>
          <w:rStyle w:val="NewHagergrey90black"/>
          <w:bCs/>
          <w:color w:val="404040" w:themeColor="text1" w:themeTint="BF"/>
          <w:sz w:val="18"/>
          <w:szCs w:val="18"/>
        </w:rPr>
      </w:pPr>
    </w:p>
    <w:p w14:paraId="7E64E21D" w14:textId="77777777" w:rsidR="0033614C" w:rsidRPr="0033614C" w:rsidRDefault="0033614C" w:rsidP="0033614C">
      <w:pPr>
        <w:rPr>
          <w:rStyle w:val="NewHagergrey90black"/>
          <w:bCs/>
          <w:color w:val="404040" w:themeColor="text1" w:themeTint="BF"/>
          <w:sz w:val="18"/>
          <w:szCs w:val="18"/>
        </w:rPr>
      </w:pPr>
    </w:p>
    <w:p w14:paraId="7515F7D4" w14:textId="77777777" w:rsidR="0033614C" w:rsidRDefault="0033614C" w:rsidP="0033614C">
      <w:pPr>
        <w:rPr>
          <w:rStyle w:val="NewHagergrey90black"/>
          <w:bCs/>
          <w:color w:val="404040" w:themeColor="text1" w:themeTint="BF"/>
          <w:sz w:val="18"/>
          <w:szCs w:val="18"/>
        </w:rPr>
      </w:pPr>
    </w:p>
    <w:p w14:paraId="66D167DD" w14:textId="77777777" w:rsidR="0033614C" w:rsidRDefault="0033614C" w:rsidP="0033614C">
      <w:pPr>
        <w:rPr>
          <w:rStyle w:val="NewHagergrey90black"/>
          <w:bCs/>
          <w:color w:val="404040" w:themeColor="text1" w:themeTint="BF"/>
          <w:sz w:val="18"/>
          <w:szCs w:val="18"/>
        </w:rPr>
      </w:pPr>
    </w:p>
    <w:p w14:paraId="19C4669F" w14:textId="77777777" w:rsidR="00D54598" w:rsidRDefault="00D54598">
      <w:pPr>
        <w:rPr>
          <w:b/>
          <w:bCs/>
          <w:sz w:val="32"/>
        </w:rPr>
      </w:pPr>
      <w:r>
        <w:br w:type="page"/>
      </w:r>
    </w:p>
    <w:p w14:paraId="0AC082A7" w14:textId="532B7F86" w:rsidR="00FC2CA2" w:rsidRPr="008A1792" w:rsidRDefault="00FC2CA2" w:rsidP="0017438B">
      <w:pPr>
        <w:pStyle w:val="berschrift2"/>
      </w:pPr>
      <w:bookmarkStart w:id="14" w:name="_Toc111801067"/>
      <w:r>
        <w:lastRenderedPageBreak/>
        <w:t>Adaptateur bipolaire Bi-</w:t>
      </w:r>
      <w:proofErr w:type="spellStart"/>
      <w:r>
        <w:t>Connect</w:t>
      </w:r>
      <w:proofErr w:type="spellEnd"/>
      <w:r>
        <w:t xml:space="preserve"> 80 A</w:t>
      </w:r>
      <w:bookmarkEnd w:id="14"/>
    </w:p>
    <w:p w14:paraId="16610A1A" w14:textId="77777777" w:rsidR="00FC2CA2" w:rsidRDefault="00FC2CA2" w:rsidP="00FC2CA2">
      <w:pPr>
        <w:ind w:left="576" w:right="2551"/>
        <w:rPr>
          <w:color w:val="auto"/>
          <w:sz w:val="20"/>
          <w:szCs w:val="20"/>
        </w:rPr>
      </w:pPr>
      <w:r>
        <w:rPr>
          <w:color w:val="auto"/>
          <w:sz w:val="20"/>
        </w:rPr>
        <w:t>Adaptateur de jeux de barres pour appareils modulaires de marque Hager avec interface Bi-</w:t>
      </w:r>
      <w:proofErr w:type="spellStart"/>
      <w:r>
        <w:rPr>
          <w:color w:val="auto"/>
          <w:sz w:val="20"/>
        </w:rPr>
        <w:t>Connect</w:t>
      </w:r>
      <w:proofErr w:type="spellEnd"/>
      <w:r>
        <w:rPr>
          <w:color w:val="auto"/>
          <w:sz w:val="20"/>
        </w:rPr>
        <w:t xml:space="preserve">. </w:t>
      </w:r>
    </w:p>
    <w:p w14:paraId="23CD3B39" w14:textId="77777777" w:rsidR="00FC2CA2" w:rsidRDefault="00FC2CA2" w:rsidP="00FC2CA2">
      <w:pPr>
        <w:ind w:left="576" w:right="2551"/>
        <w:rPr>
          <w:color w:val="auto"/>
          <w:sz w:val="20"/>
          <w:szCs w:val="20"/>
        </w:rPr>
      </w:pPr>
      <w:r>
        <w:rPr>
          <w:color w:val="auto"/>
          <w:sz w:val="20"/>
        </w:rPr>
        <w:t>Enfichable tous les 9 mm</w:t>
      </w:r>
    </w:p>
    <w:p w14:paraId="1365C0E4" w14:textId="77777777" w:rsidR="00FC2CA2" w:rsidRDefault="00FC2CA2" w:rsidP="00FC2CA2">
      <w:pPr>
        <w:ind w:left="576" w:right="2551"/>
        <w:rPr>
          <w:color w:val="auto"/>
          <w:sz w:val="20"/>
          <w:szCs w:val="20"/>
        </w:rPr>
      </w:pPr>
    </w:p>
    <w:p w14:paraId="41A5B3BC" w14:textId="711D4C2C" w:rsidR="00FC2CA2" w:rsidRDefault="00FC2CA2" w:rsidP="00FC2CA2">
      <w:pPr>
        <w:ind w:left="576" w:right="2551"/>
        <w:rPr>
          <w:color w:val="auto"/>
          <w:sz w:val="20"/>
          <w:szCs w:val="20"/>
        </w:rPr>
      </w:pPr>
      <w:r>
        <w:rPr>
          <w:color w:val="auto"/>
          <w:sz w:val="20"/>
        </w:rPr>
        <w:t>Version bipolaire, 80 A, largeur 36 mm (2 MOD)</w:t>
      </w:r>
    </w:p>
    <w:p w14:paraId="0CED0306" w14:textId="18F4AC7D" w:rsidR="00FC2CA2" w:rsidRPr="00953C85" w:rsidRDefault="00FC2CA2" w:rsidP="00FC2CA2">
      <w:pPr>
        <w:ind w:right="2551"/>
        <w:rPr>
          <w:color w:val="auto"/>
          <w:sz w:val="20"/>
          <w:szCs w:val="20"/>
        </w:rPr>
      </w:pPr>
    </w:p>
    <w:p w14:paraId="7D89FCF1" w14:textId="77777777" w:rsidR="00D54598" w:rsidRPr="00953C85" w:rsidRDefault="00D54598" w:rsidP="00FC2CA2">
      <w:pPr>
        <w:ind w:right="2551"/>
        <w:rPr>
          <w:color w:val="auto"/>
          <w:sz w:val="20"/>
          <w:szCs w:val="20"/>
        </w:rPr>
      </w:pPr>
    </w:p>
    <w:p w14:paraId="7B99BAD8" w14:textId="77777777" w:rsidR="00FC2CA2" w:rsidRPr="00792367" w:rsidRDefault="00FC2CA2" w:rsidP="00FC2CA2">
      <w:pPr>
        <w:ind w:left="576" w:right="2551"/>
        <w:rPr>
          <w:color w:val="auto"/>
          <w:sz w:val="20"/>
          <w:szCs w:val="20"/>
        </w:rPr>
      </w:pPr>
      <w:r>
        <w:rPr>
          <w:color w:val="auto"/>
          <w:sz w:val="20"/>
        </w:rPr>
        <w:t xml:space="preserve">Marque Hager </w:t>
      </w:r>
      <w:proofErr w:type="spellStart"/>
      <w:r>
        <w:rPr>
          <w:color w:val="auto"/>
          <w:sz w:val="20"/>
        </w:rPr>
        <w:t>uniway</w:t>
      </w:r>
      <w:proofErr w:type="spellEnd"/>
      <w:r>
        <w:rPr>
          <w:color w:val="auto"/>
          <w:sz w:val="20"/>
        </w:rPr>
        <w:t xml:space="preserve"> ou équivalente</w:t>
      </w:r>
    </w:p>
    <w:p w14:paraId="53A1DD1D" w14:textId="77777777" w:rsidR="00FC2CA2" w:rsidRPr="00792367" w:rsidRDefault="00FC2CA2" w:rsidP="00FC2CA2">
      <w:pPr>
        <w:spacing w:before="240"/>
        <w:ind w:left="576"/>
        <w:rPr>
          <w:color w:val="auto"/>
          <w:sz w:val="20"/>
          <w:szCs w:val="20"/>
        </w:rPr>
      </w:pPr>
      <w:r>
        <w:rPr>
          <w:color w:val="auto"/>
          <w:sz w:val="20"/>
        </w:rPr>
        <w:tab/>
      </w:r>
      <w:r>
        <w:rPr>
          <w:color w:val="auto"/>
          <w:sz w:val="20"/>
        </w:rPr>
        <w:tab/>
      </w:r>
      <w:r>
        <w:rPr>
          <w:color w:val="auto"/>
          <w:sz w:val="20"/>
        </w:rPr>
        <w:tab/>
      </w:r>
      <w:r>
        <w:rPr>
          <w:color w:val="auto"/>
          <w:sz w:val="20"/>
        </w:rPr>
        <w:tab/>
      </w:r>
      <w:r>
        <w:rPr>
          <w:b/>
          <w:color w:val="auto"/>
          <w:sz w:val="20"/>
        </w:rPr>
        <w:t>Quantité :</w:t>
      </w:r>
      <w:r>
        <w:rPr>
          <w:color w:val="auto"/>
          <w:sz w:val="20"/>
        </w:rPr>
        <w:t xml:space="preserve"> ________pcs           </w:t>
      </w:r>
      <w:r>
        <w:rPr>
          <w:b/>
          <w:color w:val="auto"/>
          <w:sz w:val="20"/>
        </w:rPr>
        <w:t xml:space="preserve">PU : </w:t>
      </w:r>
      <w:r>
        <w:rPr>
          <w:color w:val="auto"/>
          <w:sz w:val="20"/>
        </w:rPr>
        <w:t xml:space="preserve">_________           </w:t>
      </w:r>
      <w:r>
        <w:rPr>
          <w:b/>
          <w:color w:val="auto"/>
          <w:sz w:val="20"/>
        </w:rPr>
        <w:t>PT :</w:t>
      </w:r>
      <w:r>
        <w:rPr>
          <w:color w:val="auto"/>
          <w:sz w:val="20"/>
        </w:rPr>
        <w:t xml:space="preserve"> __________</w:t>
      </w:r>
    </w:p>
    <w:p w14:paraId="68FA66F0" w14:textId="77777777" w:rsidR="0033614C" w:rsidRPr="0033614C" w:rsidRDefault="0033614C" w:rsidP="0033614C">
      <w:pPr>
        <w:rPr>
          <w:rStyle w:val="NewHagergrey90black"/>
          <w:bCs/>
          <w:color w:val="404040" w:themeColor="text1" w:themeTint="BF"/>
          <w:sz w:val="18"/>
          <w:szCs w:val="18"/>
        </w:rPr>
      </w:pPr>
    </w:p>
    <w:p w14:paraId="694BEB16" w14:textId="69906CC4" w:rsidR="0033614C" w:rsidRDefault="0033614C" w:rsidP="0033614C">
      <w:pPr>
        <w:rPr>
          <w:rStyle w:val="NewHagergrey90black"/>
          <w:bCs/>
          <w:color w:val="404040" w:themeColor="text1" w:themeTint="BF"/>
          <w:sz w:val="18"/>
          <w:szCs w:val="18"/>
        </w:rPr>
      </w:pPr>
    </w:p>
    <w:p w14:paraId="64A97F61" w14:textId="77777777" w:rsidR="0033614C" w:rsidRDefault="0033614C" w:rsidP="0033614C">
      <w:pPr>
        <w:rPr>
          <w:rStyle w:val="NewHagergrey90black"/>
          <w:bCs/>
          <w:color w:val="404040" w:themeColor="text1" w:themeTint="BF"/>
          <w:sz w:val="18"/>
          <w:szCs w:val="18"/>
        </w:rPr>
      </w:pPr>
    </w:p>
    <w:p w14:paraId="2086AC65" w14:textId="77777777" w:rsidR="0033614C" w:rsidRDefault="0033614C" w:rsidP="0033614C">
      <w:pPr>
        <w:rPr>
          <w:rStyle w:val="NewHagergrey90black"/>
          <w:bCs/>
          <w:color w:val="404040" w:themeColor="text1" w:themeTint="BF"/>
          <w:sz w:val="18"/>
          <w:szCs w:val="18"/>
        </w:rPr>
      </w:pPr>
    </w:p>
    <w:p w14:paraId="3B1B7C8D" w14:textId="46C8297F" w:rsidR="00FC2CA2" w:rsidRPr="008A1792" w:rsidRDefault="00FC2CA2" w:rsidP="0017438B">
      <w:pPr>
        <w:pStyle w:val="berschrift2"/>
      </w:pPr>
      <w:bookmarkStart w:id="15" w:name="_Toc111801068"/>
      <w:r>
        <w:t>Adapteur tripolaire Bi-</w:t>
      </w:r>
      <w:proofErr w:type="spellStart"/>
      <w:r>
        <w:t>Connect</w:t>
      </w:r>
      <w:proofErr w:type="spellEnd"/>
      <w:r>
        <w:t xml:space="preserve"> 80 A</w:t>
      </w:r>
      <w:bookmarkEnd w:id="15"/>
    </w:p>
    <w:p w14:paraId="28860304" w14:textId="77777777" w:rsidR="00FC2CA2" w:rsidRDefault="00FC2CA2" w:rsidP="00FC2CA2">
      <w:pPr>
        <w:ind w:left="576" w:right="2551"/>
        <w:rPr>
          <w:color w:val="auto"/>
          <w:sz w:val="20"/>
          <w:szCs w:val="20"/>
        </w:rPr>
      </w:pPr>
      <w:r>
        <w:rPr>
          <w:color w:val="auto"/>
          <w:sz w:val="20"/>
        </w:rPr>
        <w:t>Adaptateur de jeux de barres pour appareils modulaires de marque Hager avec interface Bi-</w:t>
      </w:r>
      <w:proofErr w:type="spellStart"/>
      <w:r>
        <w:rPr>
          <w:color w:val="auto"/>
          <w:sz w:val="20"/>
        </w:rPr>
        <w:t>Connect</w:t>
      </w:r>
      <w:proofErr w:type="spellEnd"/>
      <w:r>
        <w:rPr>
          <w:color w:val="auto"/>
          <w:sz w:val="20"/>
        </w:rPr>
        <w:t xml:space="preserve">. </w:t>
      </w:r>
    </w:p>
    <w:p w14:paraId="382E8978" w14:textId="77777777" w:rsidR="00FC2CA2" w:rsidRDefault="00FC2CA2" w:rsidP="00FC2CA2">
      <w:pPr>
        <w:ind w:left="576" w:right="2551"/>
        <w:rPr>
          <w:color w:val="auto"/>
          <w:sz w:val="20"/>
          <w:szCs w:val="20"/>
        </w:rPr>
      </w:pPr>
      <w:r>
        <w:rPr>
          <w:color w:val="auto"/>
          <w:sz w:val="20"/>
        </w:rPr>
        <w:t>Enfichable tous les 9 mm</w:t>
      </w:r>
    </w:p>
    <w:p w14:paraId="6C5C9257" w14:textId="77777777" w:rsidR="00FC2CA2" w:rsidRDefault="00FC2CA2" w:rsidP="00FC2CA2">
      <w:pPr>
        <w:ind w:left="576" w:right="2551"/>
        <w:rPr>
          <w:color w:val="auto"/>
          <w:sz w:val="20"/>
          <w:szCs w:val="20"/>
        </w:rPr>
      </w:pPr>
    </w:p>
    <w:p w14:paraId="3666F3F7" w14:textId="39FDC089" w:rsidR="00FC2CA2" w:rsidRDefault="00FC2CA2" w:rsidP="00FC2CA2">
      <w:pPr>
        <w:ind w:left="576" w:right="2551"/>
        <w:rPr>
          <w:color w:val="auto"/>
          <w:sz w:val="20"/>
          <w:szCs w:val="20"/>
        </w:rPr>
      </w:pPr>
      <w:r>
        <w:rPr>
          <w:color w:val="auto"/>
          <w:sz w:val="20"/>
        </w:rPr>
        <w:t>Version tripolaire, 80 A, largeur 54 mm (3 MOD)</w:t>
      </w:r>
    </w:p>
    <w:p w14:paraId="26AA14FC" w14:textId="0B4DAD6A" w:rsidR="00FC2CA2" w:rsidRPr="00953C85" w:rsidRDefault="00FC2CA2" w:rsidP="00FC2CA2">
      <w:pPr>
        <w:ind w:right="2551"/>
        <w:rPr>
          <w:color w:val="auto"/>
          <w:sz w:val="20"/>
          <w:szCs w:val="20"/>
        </w:rPr>
      </w:pPr>
    </w:p>
    <w:p w14:paraId="3E026DDC" w14:textId="77777777" w:rsidR="00D54598" w:rsidRPr="00953C85" w:rsidRDefault="00D54598" w:rsidP="00FC2CA2">
      <w:pPr>
        <w:ind w:right="2551"/>
        <w:rPr>
          <w:color w:val="auto"/>
          <w:sz w:val="20"/>
          <w:szCs w:val="20"/>
        </w:rPr>
      </w:pPr>
    </w:p>
    <w:p w14:paraId="65F3E19C" w14:textId="77777777" w:rsidR="00FC2CA2" w:rsidRPr="00792367" w:rsidRDefault="00FC2CA2" w:rsidP="00FC2CA2">
      <w:pPr>
        <w:ind w:left="576" w:right="2551"/>
        <w:rPr>
          <w:color w:val="auto"/>
          <w:sz w:val="20"/>
          <w:szCs w:val="20"/>
        </w:rPr>
      </w:pPr>
      <w:r>
        <w:rPr>
          <w:color w:val="auto"/>
          <w:sz w:val="20"/>
        </w:rPr>
        <w:t xml:space="preserve">Marque Hager </w:t>
      </w:r>
      <w:proofErr w:type="spellStart"/>
      <w:r>
        <w:rPr>
          <w:color w:val="auto"/>
          <w:sz w:val="20"/>
        </w:rPr>
        <w:t>uniway</w:t>
      </w:r>
      <w:proofErr w:type="spellEnd"/>
      <w:r>
        <w:rPr>
          <w:color w:val="auto"/>
          <w:sz w:val="20"/>
        </w:rPr>
        <w:t xml:space="preserve"> ou équivalente</w:t>
      </w:r>
    </w:p>
    <w:p w14:paraId="5823043F" w14:textId="77777777" w:rsidR="00FC2CA2" w:rsidRPr="00792367" w:rsidRDefault="00FC2CA2" w:rsidP="00FC2CA2">
      <w:pPr>
        <w:spacing w:before="240"/>
        <w:ind w:left="576"/>
        <w:rPr>
          <w:color w:val="auto"/>
          <w:sz w:val="20"/>
          <w:szCs w:val="20"/>
        </w:rPr>
      </w:pPr>
      <w:r>
        <w:rPr>
          <w:color w:val="auto"/>
          <w:sz w:val="20"/>
        </w:rPr>
        <w:tab/>
      </w:r>
      <w:r>
        <w:rPr>
          <w:color w:val="auto"/>
          <w:sz w:val="20"/>
        </w:rPr>
        <w:tab/>
      </w:r>
      <w:r>
        <w:rPr>
          <w:color w:val="auto"/>
          <w:sz w:val="20"/>
        </w:rPr>
        <w:tab/>
      </w:r>
      <w:r>
        <w:rPr>
          <w:color w:val="auto"/>
          <w:sz w:val="20"/>
        </w:rPr>
        <w:tab/>
      </w:r>
      <w:r>
        <w:rPr>
          <w:b/>
          <w:color w:val="auto"/>
          <w:sz w:val="20"/>
        </w:rPr>
        <w:t>Quantité :</w:t>
      </w:r>
      <w:r>
        <w:rPr>
          <w:color w:val="auto"/>
          <w:sz w:val="20"/>
        </w:rPr>
        <w:t xml:space="preserve"> ________pcs           </w:t>
      </w:r>
      <w:r>
        <w:rPr>
          <w:b/>
          <w:color w:val="auto"/>
          <w:sz w:val="20"/>
        </w:rPr>
        <w:t xml:space="preserve">PU : </w:t>
      </w:r>
      <w:r>
        <w:rPr>
          <w:color w:val="auto"/>
          <w:sz w:val="20"/>
        </w:rPr>
        <w:t xml:space="preserve">_________           </w:t>
      </w:r>
      <w:r>
        <w:rPr>
          <w:b/>
          <w:color w:val="auto"/>
          <w:sz w:val="20"/>
        </w:rPr>
        <w:t>PT :</w:t>
      </w:r>
      <w:r>
        <w:rPr>
          <w:color w:val="auto"/>
          <w:sz w:val="20"/>
        </w:rPr>
        <w:t xml:space="preserve"> __________</w:t>
      </w:r>
    </w:p>
    <w:p w14:paraId="742158CB" w14:textId="77777777" w:rsidR="0033614C" w:rsidRPr="0033614C" w:rsidRDefault="0033614C" w:rsidP="0033614C">
      <w:pPr>
        <w:rPr>
          <w:rStyle w:val="NewHagergrey90black"/>
          <w:bCs/>
          <w:color w:val="404040" w:themeColor="text1" w:themeTint="BF"/>
          <w:sz w:val="18"/>
          <w:szCs w:val="18"/>
        </w:rPr>
      </w:pPr>
    </w:p>
    <w:p w14:paraId="3E5862C0" w14:textId="77EEAF49" w:rsidR="0033614C" w:rsidRDefault="0033614C" w:rsidP="0033614C">
      <w:pPr>
        <w:rPr>
          <w:rStyle w:val="NewHagergrey90black"/>
          <w:bCs/>
          <w:color w:val="404040" w:themeColor="text1" w:themeTint="BF"/>
          <w:sz w:val="18"/>
          <w:szCs w:val="18"/>
        </w:rPr>
      </w:pPr>
    </w:p>
    <w:p w14:paraId="1AC76DFF" w14:textId="77777777" w:rsidR="0033614C" w:rsidRDefault="0033614C" w:rsidP="0033614C">
      <w:pPr>
        <w:rPr>
          <w:rStyle w:val="NewHagergrey90black"/>
          <w:bCs/>
          <w:color w:val="404040" w:themeColor="text1" w:themeTint="BF"/>
          <w:sz w:val="18"/>
          <w:szCs w:val="18"/>
        </w:rPr>
      </w:pPr>
    </w:p>
    <w:p w14:paraId="5FD13517" w14:textId="77777777" w:rsidR="0033614C" w:rsidRDefault="0033614C" w:rsidP="0033614C">
      <w:pPr>
        <w:rPr>
          <w:rStyle w:val="NewHagergrey90black"/>
          <w:bCs/>
          <w:color w:val="404040" w:themeColor="text1" w:themeTint="BF"/>
          <w:sz w:val="18"/>
          <w:szCs w:val="18"/>
        </w:rPr>
      </w:pPr>
    </w:p>
    <w:p w14:paraId="0B9B62CE" w14:textId="07ECC39C" w:rsidR="00FC2CA2" w:rsidRPr="008A1792" w:rsidRDefault="00FC2CA2" w:rsidP="0017438B">
      <w:pPr>
        <w:pStyle w:val="berschrift2"/>
      </w:pPr>
      <w:bookmarkStart w:id="16" w:name="_Toc111801069"/>
      <w:r>
        <w:t>Adaptateur tétrapolaire Bi-</w:t>
      </w:r>
      <w:proofErr w:type="spellStart"/>
      <w:r>
        <w:t>Connect</w:t>
      </w:r>
      <w:proofErr w:type="spellEnd"/>
      <w:r>
        <w:t xml:space="preserve"> 80 A</w:t>
      </w:r>
      <w:bookmarkEnd w:id="16"/>
    </w:p>
    <w:p w14:paraId="632A2DCF" w14:textId="77777777" w:rsidR="00FC2CA2" w:rsidRDefault="00FC2CA2" w:rsidP="00FC2CA2">
      <w:pPr>
        <w:ind w:left="576" w:right="2551"/>
        <w:rPr>
          <w:color w:val="auto"/>
          <w:sz w:val="20"/>
          <w:szCs w:val="20"/>
        </w:rPr>
      </w:pPr>
      <w:r>
        <w:rPr>
          <w:color w:val="auto"/>
          <w:sz w:val="20"/>
        </w:rPr>
        <w:t>Adaptateur de jeux de barres pour appareils modulaires de marque Hager avec interface Bi-</w:t>
      </w:r>
      <w:proofErr w:type="spellStart"/>
      <w:r>
        <w:rPr>
          <w:color w:val="auto"/>
          <w:sz w:val="20"/>
        </w:rPr>
        <w:t>Connect</w:t>
      </w:r>
      <w:proofErr w:type="spellEnd"/>
      <w:r>
        <w:rPr>
          <w:color w:val="auto"/>
          <w:sz w:val="20"/>
        </w:rPr>
        <w:t xml:space="preserve">. </w:t>
      </w:r>
    </w:p>
    <w:p w14:paraId="642C4825" w14:textId="77777777" w:rsidR="00FC2CA2" w:rsidRDefault="00FC2CA2" w:rsidP="00FC2CA2">
      <w:pPr>
        <w:ind w:left="576" w:right="2551"/>
        <w:rPr>
          <w:color w:val="auto"/>
          <w:sz w:val="20"/>
          <w:szCs w:val="20"/>
        </w:rPr>
      </w:pPr>
      <w:r>
        <w:rPr>
          <w:color w:val="auto"/>
          <w:sz w:val="20"/>
        </w:rPr>
        <w:t>Enfichable tous les 9 mm</w:t>
      </w:r>
    </w:p>
    <w:p w14:paraId="11D8AD81" w14:textId="77777777" w:rsidR="00FC2CA2" w:rsidRDefault="00FC2CA2" w:rsidP="00FC2CA2">
      <w:pPr>
        <w:ind w:left="576" w:right="2551"/>
        <w:rPr>
          <w:color w:val="auto"/>
          <w:sz w:val="20"/>
          <w:szCs w:val="20"/>
        </w:rPr>
      </w:pPr>
    </w:p>
    <w:p w14:paraId="4084DD38" w14:textId="6BC6C8F0" w:rsidR="00FC2CA2" w:rsidRDefault="00FC2CA2" w:rsidP="00FC2CA2">
      <w:pPr>
        <w:ind w:left="576" w:right="2551"/>
        <w:rPr>
          <w:color w:val="auto"/>
          <w:sz w:val="20"/>
          <w:szCs w:val="20"/>
        </w:rPr>
      </w:pPr>
      <w:r>
        <w:rPr>
          <w:color w:val="auto"/>
          <w:sz w:val="20"/>
        </w:rPr>
        <w:t>Version tétrapolaire, 80 A, largeur 72 mm (4 MOD)</w:t>
      </w:r>
    </w:p>
    <w:p w14:paraId="44277F64" w14:textId="7E3D6D28" w:rsidR="00FC2CA2" w:rsidRPr="00953C85" w:rsidRDefault="00FC2CA2" w:rsidP="00FC2CA2">
      <w:pPr>
        <w:ind w:right="2551"/>
        <w:rPr>
          <w:color w:val="auto"/>
          <w:sz w:val="20"/>
          <w:szCs w:val="20"/>
        </w:rPr>
      </w:pPr>
    </w:p>
    <w:p w14:paraId="15918860" w14:textId="77777777" w:rsidR="00D54598" w:rsidRPr="00953C85" w:rsidRDefault="00D54598" w:rsidP="00FC2CA2">
      <w:pPr>
        <w:ind w:right="2551"/>
        <w:rPr>
          <w:color w:val="auto"/>
          <w:sz w:val="20"/>
          <w:szCs w:val="20"/>
        </w:rPr>
      </w:pPr>
    </w:p>
    <w:p w14:paraId="3A4EF532" w14:textId="77777777" w:rsidR="00FC2CA2" w:rsidRPr="00792367" w:rsidRDefault="00FC2CA2" w:rsidP="00FC2CA2">
      <w:pPr>
        <w:ind w:left="576" w:right="2551"/>
        <w:rPr>
          <w:color w:val="auto"/>
          <w:sz w:val="20"/>
          <w:szCs w:val="20"/>
        </w:rPr>
      </w:pPr>
      <w:r>
        <w:rPr>
          <w:color w:val="auto"/>
          <w:sz w:val="20"/>
        </w:rPr>
        <w:t xml:space="preserve">Marque Hager </w:t>
      </w:r>
      <w:proofErr w:type="spellStart"/>
      <w:r>
        <w:rPr>
          <w:color w:val="auto"/>
          <w:sz w:val="20"/>
        </w:rPr>
        <w:t>uniway</w:t>
      </w:r>
      <w:proofErr w:type="spellEnd"/>
      <w:r>
        <w:rPr>
          <w:color w:val="auto"/>
          <w:sz w:val="20"/>
        </w:rPr>
        <w:t xml:space="preserve"> ou équivalente</w:t>
      </w:r>
    </w:p>
    <w:p w14:paraId="02215F27" w14:textId="44177D73" w:rsidR="00FC2CA2" w:rsidRDefault="00FC2CA2" w:rsidP="00FC2CA2">
      <w:pPr>
        <w:spacing w:before="240"/>
        <w:ind w:left="576"/>
        <w:rPr>
          <w:color w:val="auto"/>
          <w:sz w:val="20"/>
          <w:szCs w:val="20"/>
        </w:rPr>
      </w:pPr>
      <w:r>
        <w:rPr>
          <w:color w:val="auto"/>
          <w:sz w:val="20"/>
        </w:rPr>
        <w:tab/>
      </w:r>
      <w:r>
        <w:rPr>
          <w:color w:val="auto"/>
          <w:sz w:val="20"/>
        </w:rPr>
        <w:tab/>
      </w:r>
      <w:r>
        <w:rPr>
          <w:color w:val="auto"/>
          <w:sz w:val="20"/>
        </w:rPr>
        <w:tab/>
      </w:r>
      <w:r>
        <w:rPr>
          <w:color w:val="auto"/>
          <w:sz w:val="20"/>
        </w:rPr>
        <w:tab/>
      </w:r>
      <w:r>
        <w:rPr>
          <w:b/>
          <w:color w:val="auto"/>
          <w:sz w:val="20"/>
        </w:rPr>
        <w:t>Quantité :</w:t>
      </w:r>
      <w:r>
        <w:rPr>
          <w:color w:val="auto"/>
          <w:sz w:val="20"/>
        </w:rPr>
        <w:t xml:space="preserve"> ________pcs           </w:t>
      </w:r>
      <w:r>
        <w:rPr>
          <w:b/>
          <w:color w:val="auto"/>
          <w:sz w:val="20"/>
        </w:rPr>
        <w:t xml:space="preserve">PU : </w:t>
      </w:r>
      <w:r>
        <w:rPr>
          <w:color w:val="auto"/>
          <w:sz w:val="20"/>
        </w:rPr>
        <w:t xml:space="preserve">_________           </w:t>
      </w:r>
      <w:r>
        <w:rPr>
          <w:b/>
          <w:color w:val="auto"/>
          <w:sz w:val="20"/>
        </w:rPr>
        <w:t>PT :</w:t>
      </w:r>
      <w:r>
        <w:rPr>
          <w:color w:val="auto"/>
          <w:sz w:val="20"/>
        </w:rPr>
        <w:t xml:space="preserve"> __________</w:t>
      </w:r>
    </w:p>
    <w:p w14:paraId="2A49E54E" w14:textId="77777777" w:rsidR="0033614C" w:rsidRPr="0033614C" w:rsidRDefault="0033614C" w:rsidP="0033614C">
      <w:pPr>
        <w:rPr>
          <w:rStyle w:val="NewHagergrey90black"/>
          <w:bCs/>
          <w:color w:val="404040" w:themeColor="text1" w:themeTint="BF"/>
          <w:sz w:val="18"/>
          <w:szCs w:val="18"/>
        </w:rPr>
      </w:pPr>
    </w:p>
    <w:p w14:paraId="6FEE9EED" w14:textId="1A56CB81" w:rsidR="0033614C" w:rsidRDefault="0033614C" w:rsidP="0033614C">
      <w:pPr>
        <w:rPr>
          <w:rStyle w:val="NewHagergrey90black"/>
          <w:bCs/>
          <w:color w:val="404040" w:themeColor="text1" w:themeTint="BF"/>
          <w:sz w:val="18"/>
          <w:szCs w:val="18"/>
        </w:rPr>
      </w:pPr>
    </w:p>
    <w:p w14:paraId="0EC9CEE9" w14:textId="77777777" w:rsidR="0033614C" w:rsidRDefault="0033614C" w:rsidP="0033614C">
      <w:pPr>
        <w:rPr>
          <w:rStyle w:val="NewHagergrey90black"/>
          <w:bCs/>
          <w:color w:val="404040" w:themeColor="text1" w:themeTint="BF"/>
          <w:sz w:val="18"/>
          <w:szCs w:val="18"/>
        </w:rPr>
      </w:pPr>
    </w:p>
    <w:p w14:paraId="3053CFC7" w14:textId="77777777" w:rsidR="0033614C" w:rsidRDefault="0033614C" w:rsidP="0033614C">
      <w:pPr>
        <w:rPr>
          <w:rStyle w:val="NewHagergrey90black"/>
          <w:bCs/>
          <w:color w:val="404040" w:themeColor="text1" w:themeTint="BF"/>
          <w:sz w:val="18"/>
          <w:szCs w:val="18"/>
        </w:rPr>
      </w:pPr>
    </w:p>
    <w:p w14:paraId="37239FA1" w14:textId="77777777" w:rsidR="00D54598" w:rsidRDefault="00D54598">
      <w:pPr>
        <w:rPr>
          <w:b/>
          <w:bCs/>
          <w:sz w:val="32"/>
        </w:rPr>
      </w:pPr>
      <w:r>
        <w:br w:type="page"/>
      </w:r>
    </w:p>
    <w:p w14:paraId="35F1C2C0" w14:textId="2118DC50" w:rsidR="00FC2CA2" w:rsidRPr="00FC2CA2" w:rsidRDefault="00FC2CA2" w:rsidP="0017438B">
      <w:pPr>
        <w:pStyle w:val="berschrift2"/>
      </w:pPr>
      <w:bookmarkStart w:id="17" w:name="_Toc111801070"/>
      <w:r>
        <w:lastRenderedPageBreak/>
        <w:t>Adaptateur universel unipolaire 40 A</w:t>
      </w:r>
      <w:bookmarkEnd w:id="17"/>
    </w:p>
    <w:p w14:paraId="38ECF975" w14:textId="7822E894" w:rsidR="00FC2CA2" w:rsidRDefault="00FC2CA2" w:rsidP="00FC2CA2">
      <w:pPr>
        <w:ind w:left="576" w:right="2551"/>
        <w:rPr>
          <w:color w:val="auto"/>
          <w:sz w:val="20"/>
          <w:szCs w:val="20"/>
        </w:rPr>
      </w:pPr>
      <w:r>
        <w:rPr>
          <w:color w:val="auto"/>
          <w:sz w:val="20"/>
        </w:rPr>
        <w:t>Adaptateur de jeux de barres pour utilisation universelle.</w:t>
      </w:r>
    </w:p>
    <w:p w14:paraId="38F66969" w14:textId="77777777" w:rsidR="00FC2CA2" w:rsidRDefault="00FC2CA2" w:rsidP="00FC2CA2">
      <w:pPr>
        <w:ind w:left="576" w:right="2551"/>
        <w:rPr>
          <w:color w:val="auto"/>
          <w:sz w:val="20"/>
          <w:szCs w:val="20"/>
        </w:rPr>
      </w:pPr>
      <w:r>
        <w:rPr>
          <w:color w:val="auto"/>
          <w:sz w:val="20"/>
        </w:rPr>
        <w:t>Enfichable tous les 9 mm</w:t>
      </w:r>
    </w:p>
    <w:p w14:paraId="6036C014" w14:textId="77777777" w:rsidR="00FC2CA2" w:rsidRDefault="00FC2CA2" w:rsidP="00FC2CA2">
      <w:pPr>
        <w:ind w:left="576" w:right="2551"/>
        <w:rPr>
          <w:color w:val="auto"/>
          <w:sz w:val="20"/>
          <w:szCs w:val="20"/>
        </w:rPr>
      </w:pPr>
    </w:p>
    <w:p w14:paraId="2F739E6D" w14:textId="2844CCF9" w:rsidR="00FC2CA2" w:rsidRDefault="00FC2CA2" w:rsidP="00FC2CA2">
      <w:pPr>
        <w:ind w:left="576" w:right="2551"/>
        <w:rPr>
          <w:color w:val="auto"/>
          <w:sz w:val="20"/>
          <w:szCs w:val="20"/>
        </w:rPr>
      </w:pPr>
      <w:r>
        <w:rPr>
          <w:color w:val="auto"/>
          <w:sz w:val="20"/>
        </w:rPr>
        <w:t>Version unipolaire, 40 A, largeur 18 mm (1 MOD)</w:t>
      </w:r>
    </w:p>
    <w:p w14:paraId="0191894D" w14:textId="0B2993A2" w:rsidR="00FC2CA2" w:rsidRPr="00953C85" w:rsidRDefault="00FC2CA2" w:rsidP="00FC2CA2">
      <w:pPr>
        <w:ind w:right="2551"/>
        <w:rPr>
          <w:color w:val="auto"/>
          <w:sz w:val="20"/>
          <w:szCs w:val="20"/>
        </w:rPr>
      </w:pPr>
    </w:p>
    <w:p w14:paraId="55116FA3" w14:textId="77777777" w:rsidR="00D54598" w:rsidRPr="00953C85" w:rsidRDefault="00D54598" w:rsidP="00FC2CA2">
      <w:pPr>
        <w:ind w:right="2551"/>
        <w:rPr>
          <w:color w:val="auto"/>
          <w:sz w:val="20"/>
          <w:szCs w:val="20"/>
        </w:rPr>
      </w:pPr>
    </w:p>
    <w:p w14:paraId="474D104F" w14:textId="77777777" w:rsidR="00FC2CA2" w:rsidRPr="00792367" w:rsidRDefault="00FC2CA2" w:rsidP="00FC2CA2">
      <w:pPr>
        <w:ind w:left="576" w:right="2551"/>
        <w:rPr>
          <w:color w:val="auto"/>
          <w:sz w:val="20"/>
          <w:szCs w:val="20"/>
        </w:rPr>
      </w:pPr>
      <w:r>
        <w:rPr>
          <w:color w:val="auto"/>
          <w:sz w:val="20"/>
        </w:rPr>
        <w:t xml:space="preserve">Marque Hager </w:t>
      </w:r>
      <w:proofErr w:type="spellStart"/>
      <w:r>
        <w:rPr>
          <w:color w:val="auto"/>
          <w:sz w:val="20"/>
        </w:rPr>
        <w:t>uniway</w:t>
      </w:r>
      <w:proofErr w:type="spellEnd"/>
      <w:r>
        <w:rPr>
          <w:color w:val="auto"/>
          <w:sz w:val="20"/>
        </w:rPr>
        <w:t xml:space="preserve"> ou équivalente</w:t>
      </w:r>
    </w:p>
    <w:p w14:paraId="72778F86" w14:textId="77777777" w:rsidR="00FC2CA2" w:rsidRPr="00792367" w:rsidRDefault="00FC2CA2" w:rsidP="00FC2CA2">
      <w:pPr>
        <w:spacing w:before="240"/>
        <w:ind w:left="576"/>
        <w:rPr>
          <w:color w:val="auto"/>
          <w:sz w:val="20"/>
          <w:szCs w:val="20"/>
        </w:rPr>
      </w:pPr>
      <w:r>
        <w:rPr>
          <w:color w:val="auto"/>
          <w:sz w:val="20"/>
        </w:rPr>
        <w:tab/>
      </w:r>
      <w:r>
        <w:rPr>
          <w:color w:val="auto"/>
          <w:sz w:val="20"/>
        </w:rPr>
        <w:tab/>
      </w:r>
      <w:r>
        <w:rPr>
          <w:color w:val="auto"/>
          <w:sz w:val="20"/>
        </w:rPr>
        <w:tab/>
      </w:r>
      <w:r>
        <w:rPr>
          <w:color w:val="auto"/>
          <w:sz w:val="20"/>
        </w:rPr>
        <w:tab/>
      </w:r>
      <w:r>
        <w:rPr>
          <w:b/>
          <w:color w:val="auto"/>
          <w:sz w:val="20"/>
        </w:rPr>
        <w:t>Quantité :</w:t>
      </w:r>
      <w:r>
        <w:rPr>
          <w:color w:val="auto"/>
          <w:sz w:val="20"/>
        </w:rPr>
        <w:t xml:space="preserve"> ________pcs           </w:t>
      </w:r>
      <w:r>
        <w:rPr>
          <w:b/>
          <w:color w:val="auto"/>
          <w:sz w:val="20"/>
        </w:rPr>
        <w:t xml:space="preserve">PU : </w:t>
      </w:r>
      <w:r>
        <w:rPr>
          <w:color w:val="auto"/>
          <w:sz w:val="20"/>
        </w:rPr>
        <w:t xml:space="preserve">_________           </w:t>
      </w:r>
      <w:r>
        <w:rPr>
          <w:b/>
          <w:color w:val="auto"/>
          <w:sz w:val="20"/>
        </w:rPr>
        <w:t>PT :</w:t>
      </w:r>
      <w:r>
        <w:rPr>
          <w:color w:val="auto"/>
          <w:sz w:val="20"/>
        </w:rPr>
        <w:t xml:space="preserve"> __________</w:t>
      </w:r>
    </w:p>
    <w:p w14:paraId="767F1C4B" w14:textId="77777777" w:rsidR="0033614C" w:rsidRDefault="0033614C" w:rsidP="0033614C">
      <w:pPr>
        <w:rPr>
          <w:rStyle w:val="NewHagergrey90black"/>
          <w:bCs/>
          <w:color w:val="404040" w:themeColor="text1" w:themeTint="BF"/>
          <w:sz w:val="18"/>
          <w:szCs w:val="18"/>
        </w:rPr>
      </w:pPr>
    </w:p>
    <w:p w14:paraId="3D949E08" w14:textId="0B6899E9" w:rsidR="0033614C" w:rsidRDefault="0033614C" w:rsidP="0033614C">
      <w:pPr>
        <w:rPr>
          <w:rStyle w:val="NewHagergrey90black"/>
          <w:bCs/>
          <w:color w:val="404040" w:themeColor="text1" w:themeTint="BF"/>
          <w:sz w:val="18"/>
          <w:szCs w:val="18"/>
        </w:rPr>
      </w:pPr>
    </w:p>
    <w:p w14:paraId="46E546E7" w14:textId="77777777" w:rsidR="0096165F" w:rsidRDefault="0096165F" w:rsidP="0033614C">
      <w:pPr>
        <w:rPr>
          <w:rStyle w:val="NewHagergrey90black"/>
          <w:bCs/>
          <w:color w:val="404040" w:themeColor="text1" w:themeTint="BF"/>
          <w:sz w:val="18"/>
          <w:szCs w:val="18"/>
        </w:rPr>
      </w:pPr>
    </w:p>
    <w:p w14:paraId="450D5939" w14:textId="77777777" w:rsidR="0096165F" w:rsidRDefault="0096165F" w:rsidP="0033614C">
      <w:pPr>
        <w:rPr>
          <w:rStyle w:val="NewHagergrey90black"/>
          <w:bCs/>
          <w:color w:val="404040" w:themeColor="text1" w:themeTint="BF"/>
          <w:sz w:val="18"/>
          <w:szCs w:val="18"/>
        </w:rPr>
      </w:pPr>
    </w:p>
    <w:p w14:paraId="553E7F76" w14:textId="51C8BC15" w:rsidR="001F4F3A" w:rsidRPr="00FC2CA2" w:rsidRDefault="001F4F3A" w:rsidP="0017438B">
      <w:pPr>
        <w:pStyle w:val="berschrift2"/>
      </w:pPr>
      <w:bookmarkStart w:id="18" w:name="_Toc111801071"/>
      <w:r>
        <w:t>Adaptateur universel bipolaire 40 A</w:t>
      </w:r>
      <w:bookmarkEnd w:id="18"/>
    </w:p>
    <w:p w14:paraId="59ACB67F" w14:textId="5CAB870E" w:rsidR="001F4F3A" w:rsidRDefault="001F4F3A" w:rsidP="001F4F3A">
      <w:pPr>
        <w:ind w:left="576" w:right="2551"/>
        <w:rPr>
          <w:color w:val="auto"/>
          <w:sz w:val="20"/>
          <w:szCs w:val="20"/>
        </w:rPr>
      </w:pPr>
      <w:r>
        <w:rPr>
          <w:color w:val="auto"/>
          <w:sz w:val="20"/>
        </w:rPr>
        <w:t>Adaptateur de jeux de barres pour utilisation universelle.</w:t>
      </w:r>
    </w:p>
    <w:p w14:paraId="51E1FDCD" w14:textId="77777777" w:rsidR="001F4F3A" w:rsidRDefault="001F4F3A" w:rsidP="001F4F3A">
      <w:pPr>
        <w:ind w:left="576" w:right="2551"/>
        <w:rPr>
          <w:color w:val="auto"/>
          <w:sz w:val="20"/>
          <w:szCs w:val="20"/>
        </w:rPr>
      </w:pPr>
      <w:r>
        <w:rPr>
          <w:color w:val="auto"/>
          <w:sz w:val="20"/>
        </w:rPr>
        <w:t>Enfichable tous les 9 mm</w:t>
      </w:r>
    </w:p>
    <w:p w14:paraId="65D28F3E" w14:textId="77777777" w:rsidR="001F4F3A" w:rsidRDefault="001F4F3A" w:rsidP="001F4F3A">
      <w:pPr>
        <w:ind w:left="576" w:right="2551"/>
        <w:rPr>
          <w:color w:val="auto"/>
          <w:sz w:val="20"/>
          <w:szCs w:val="20"/>
        </w:rPr>
      </w:pPr>
    </w:p>
    <w:p w14:paraId="59CE1B55" w14:textId="423A3136" w:rsidR="001F4F3A" w:rsidRDefault="001F4F3A" w:rsidP="001F4F3A">
      <w:pPr>
        <w:ind w:left="576" w:right="2551"/>
        <w:rPr>
          <w:color w:val="auto"/>
          <w:sz w:val="20"/>
          <w:szCs w:val="20"/>
        </w:rPr>
      </w:pPr>
      <w:r>
        <w:rPr>
          <w:color w:val="auto"/>
          <w:sz w:val="20"/>
        </w:rPr>
        <w:t>Version bipolaire, 40 A, largeur 36 mm (2 MOD)</w:t>
      </w:r>
    </w:p>
    <w:p w14:paraId="52FB759A" w14:textId="31B998F8" w:rsidR="001F4F3A" w:rsidRPr="00953C85" w:rsidRDefault="001F4F3A" w:rsidP="001F4F3A">
      <w:pPr>
        <w:ind w:right="2551"/>
        <w:rPr>
          <w:color w:val="auto"/>
          <w:sz w:val="20"/>
          <w:szCs w:val="20"/>
        </w:rPr>
      </w:pPr>
    </w:p>
    <w:p w14:paraId="382E3FD4" w14:textId="77777777" w:rsidR="00D54598" w:rsidRPr="00953C85" w:rsidRDefault="00D54598" w:rsidP="001F4F3A">
      <w:pPr>
        <w:ind w:right="2551"/>
        <w:rPr>
          <w:color w:val="auto"/>
          <w:sz w:val="20"/>
          <w:szCs w:val="20"/>
        </w:rPr>
      </w:pPr>
    </w:p>
    <w:p w14:paraId="13DB7A1A" w14:textId="77777777" w:rsidR="001F4F3A" w:rsidRPr="00792367" w:rsidRDefault="001F4F3A" w:rsidP="001F4F3A">
      <w:pPr>
        <w:ind w:left="576" w:right="2551"/>
        <w:rPr>
          <w:color w:val="auto"/>
          <w:sz w:val="20"/>
          <w:szCs w:val="20"/>
        </w:rPr>
      </w:pPr>
      <w:r>
        <w:rPr>
          <w:color w:val="auto"/>
          <w:sz w:val="20"/>
        </w:rPr>
        <w:t xml:space="preserve">Marque Hager </w:t>
      </w:r>
      <w:proofErr w:type="spellStart"/>
      <w:r>
        <w:rPr>
          <w:color w:val="auto"/>
          <w:sz w:val="20"/>
        </w:rPr>
        <w:t>uniway</w:t>
      </w:r>
      <w:proofErr w:type="spellEnd"/>
      <w:r>
        <w:rPr>
          <w:color w:val="auto"/>
          <w:sz w:val="20"/>
        </w:rPr>
        <w:t xml:space="preserve"> ou équivalente</w:t>
      </w:r>
    </w:p>
    <w:p w14:paraId="65E7F329" w14:textId="77777777" w:rsidR="001F4F3A" w:rsidRPr="00792367" w:rsidRDefault="001F4F3A" w:rsidP="001F4F3A">
      <w:pPr>
        <w:spacing w:before="240"/>
        <w:ind w:left="576"/>
        <w:rPr>
          <w:color w:val="auto"/>
          <w:sz w:val="20"/>
          <w:szCs w:val="20"/>
        </w:rPr>
      </w:pPr>
      <w:r>
        <w:rPr>
          <w:color w:val="auto"/>
          <w:sz w:val="20"/>
        </w:rPr>
        <w:tab/>
      </w:r>
      <w:r>
        <w:rPr>
          <w:color w:val="auto"/>
          <w:sz w:val="20"/>
        </w:rPr>
        <w:tab/>
      </w:r>
      <w:r>
        <w:rPr>
          <w:color w:val="auto"/>
          <w:sz w:val="20"/>
        </w:rPr>
        <w:tab/>
      </w:r>
      <w:r>
        <w:rPr>
          <w:color w:val="auto"/>
          <w:sz w:val="20"/>
        </w:rPr>
        <w:tab/>
      </w:r>
      <w:r>
        <w:rPr>
          <w:b/>
          <w:color w:val="auto"/>
          <w:sz w:val="20"/>
        </w:rPr>
        <w:t>Quantité :</w:t>
      </w:r>
      <w:r>
        <w:rPr>
          <w:color w:val="auto"/>
          <w:sz w:val="20"/>
        </w:rPr>
        <w:t xml:space="preserve"> ________pcs           </w:t>
      </w:r>
      <w:r>
        <w:rPr>
          <w:b/>
          <w:color w:val="auto"/>
          <w:sz w:val="20"/>
        </w:rPr>
        <w:t xml:space="preserve">PU : </w:t>
      </w:r>
      <w:r>
        <w:rPr>
          <w:color w:val="auto"/>
          <w:sz w:val="20"/>
        </w:rPr>
        <w:t xml:space="preserve">_________           </w:t>
      </w:r>
      <w:r>
        <w:rPr>
          <w:b/>
          <w:color w:val="auto"/>
          <w:sz w:val="20"/>
        </w:rPr>
        <w:t>PT :</w:t>
      </w:r>
      <w:r>
        <w:rPr>
          <w:color w:val="auto"/>
          <w:sz w:val="20"/>
        </w:rPr>
        <w:t xml:space="preserve"> __________</w:t>
      </w:r>
    </w:p>
    <w:p w14:paraId="20739FCD" w14:textId="00917A0A" w:rsidR="0033614C" w:rsidRDefault="0033614C" w:rsidP="0033614C">
      <w:pPr>
        <w:rPr>
          <w:rStyle w:val="NewHagergrey90black"/>
          <w:bCs/>
          <w:color w:val="404040" w:themeColor="text1" w:themeTint="BF"/>
          <w:sz w:val="18"/>
          <w:szCs w:val="18"/>
        </w:rPr>
      </w:pPr>
    </w:p>
    <w:p w14:paraId="680376B8" w14:textId="45D728BC" w:rsidR="0096165F" w:rsidRDefault="0096165F" w:rsidP="0033614C">
      <w:pPr>
        <w:rPr>
          <w:rStyle w:val="NewHagergrey90black"/>
          <w:bCs/>
          <w:color w:val="404040" w:themeColor="text1" w:themeTint="BF"/>
          <w:sz w:val="18"/>
          <w:szCs w:val="18"/>
        </w:rPr>
      </w:pPr>
    </w:p>
    <w:p w14:paraId="6A429D6B" w14:textId="77777777" w:rsidR="0096165F" w:rsidRDefault="0096165F" w:rsidP="0033614C">
      <w:pPr>
        <w:rPr>
          <w:rStyle w:val="NewHagergrey90black"/>
          <w:bCs/>
          <w:color w:val="404040" w:themeColor="text1" w:themeTint="BF"/>
          <w:sz w:val="18"/>
          <w:szCs w:val="18"/>
        </w:rPr>
      </w:pPr>
    </w:p>
    <w:p w14:paraId="36B600FB" w14:textId="77777777" w:rsidR="0096165F" w:rsidRPr="0033614C" w:rsidRDefault="0096165F" w:rsidP="0033614C">
      <w:pPr>
        <w:rPr>
          <w:rStyle w:val="NewHagergrey90black"/>
          <w:bCs/>
          <w:color w:val="404040" w:themeColor="text1" w:themeTint="BF"/>
          <w:sz w:val="18"/>
          <w:szCs w:val="18"/>
        </w:rPr>
      </w:pPr>
    </w:p>
    <w:p w14:paraId="3DC05FB5" w14:textId="1CE4555C" w:rsidR="001F4F3A" w:rsidRPr="00FC2CA2" w:rsidRDefault="001F4F3A" w:rsidP="0017438B">
      <w:pPr>
        <w:pStyle w:val="berschrift2"/>
      </w:pPr>
      <w:bookmarkStart w:id="19" w:name="_Toc111801072"/>
      <w:r>
        <w:t>Adaptateur universel tripolaire 40 A</w:t>
      </w:r>
      <w:bookmarkEnd w:id="19"/>
    </w:p>
    <w:p w14:paraId="18246C90" w14:textId="468EB703" w:rsidR="001F4F3A" w:rsidRDefault="001F4F3A" w:rsidP="001F4F3A">
      <w:pPr>
        <w:ind w:left="576" w:right="2551"/>
        <w:rPr>
          <w:color w:val="auto"/>
          <w:sz w:val="20"/>
          <w:szCs w:val="20"/>
        </w:rPr>
      </w:pPr>
      <w:r>
        <w:rPr>
          <w:color w:val="auto"/>
          <w:sz w:val="20"/>
        </w:rPr>
        <w:t>Adaptateur de jeux de barres pour utilisation universelle.</w:t>
      </w:r>
    </w:p>
    <w:p w14:paraId="48658091" w14:textId="77777777" w:rsidR="001F4F3A" w:rsidRDefault="001F4F3A" w:rsidP="001F4F3A">
      <w:pPr>
        <w:ind w:left="576" w:right="2551"/>
        <w:rPr>
          <w:color w:val="auto"/>
          <w:sz w:val="20"/>
          <w:szCs w:val="20"/>
        </w:rPr>
      </w:pPr>
      <w:r>
        <w:rPr>
          <w:color w:val="auto"/>
          <w:sz w:val="20"/>
        </w:rPr>
        <w:t>Enfichable tous les 9 mm</w:t>
      </w:r>
    </w:p>
    <w:p w14:paraId="7902139D" w14:textId="77777777" w:rsidR="001F4F3A" w:rsidRDefault="001F4F3A" w:rsidP="001F4F3A">
      <w:pPr>
        <w:ind w:left="576" w:right="2551"/>
        <w:rPr>
          <w:color w:val="auto"/>
          <w:sz w:val="20"/>
          <w:szCs w:val="20"/>
        </w:rPr>
      </w:pPr>
    </w:p>
    <w:p w14:paraId="5FB75F2D" w14:textId="5ABF1196" w:rsidR="001F4F3A" w:rsidRDefault="001F4F3A" w:rsidP="001F4F3A">
      <w:pPr>
        <w:ind w:left="576" w:right="2551"/>
        <w:rPr>
          <w:color w:val="auto"/>
          <w:sz w:val="20"/>
          <w:szCs w:val="20"/>
        </w:rPr>
      </w:pPr>
      <w:r>
        <w:rPr>
          <w:color w:val="auto"/>
          <w:sz w:val="20"/>
        </w:rPr>
        <w:t>Version tripolaire, 40 A, largeur 54 mm (3 MOD)</w:t>
      </w:r>
    </w:p>
    <w:p w14:paraId="18CB25FB" w14:textId="536469D0" w:rsidR="001F4F3A" w:rsidRPr="00953C85" w:rsidRDefault="001F4F3A" w:rsidP="001F4F3A">
      <w:pPr>
        <w:ind w:right="2551"/>
        <w:rPr>
          <w:color w:val="auto"/>
          <w:sz w:val="20"/>
          <w:szCs w:val="20"/>
        </w:rPr>
      </w:pPr>
    </w:p>
    <w:p w14:paraId="4E3C2502" w14:textId="77777777" w:rsidR="00D54598" w:rsidRPr="00953C85" w:rsidRDefault="00D54598" w:rsidP="001F4F3A">
      <w:pPr>
        <w:ind w:right="2551"/>
        <w:rPr>
          <w:color w:val="auto"/>
          <w:sz w:val="20"/>
          <w:szCs w:val="20"/>
        </w:rPr>
      </w:pPr>
    </w:p>
    <w:p w14:paraId="447CBF7D" w14:textId="77777777" w:rsidR="001F4F3A" w:rsidRPr="00792367" w:rsidRDefault="001F4F3A" w:rsidP="001F4F3A">
      <w:pPr>
        <w:ind w:left="576" w:right="2551"/>
        <w:rPr>
          <w:color w:val="auto"/>
          <w:sz w:val="20"/>
          <w:szCs w:val="20"/>
        </w:rPr>
      </w:pPr>
      <w:r>
        <w:rPr>
          <w:color w:val="auto"/>
          <w:sz w:val="20"/>
        </w:rPr>
        <w:t xml:space="preserve">Marque Hager </w:t>
      </w:r>
      <w:proofErr w:type="spellStart"/>
      <w:r>
        <w:rPr>
          <w:color w:val="auto"/>
          <w:sz w:val="20"/>
        </w:rPr>
        <w:t>uniway</w:t>
      </w:r>
      <w:proofErr w:type="spellEnd"/>
      <w:r>
        <w:rPr>
          <w:color w:val="auto"/>
          <w:sz w:val="20"/>
        </w:rPr>
        <w:t xml:space="preserve"> ou équivalente</w:t>
      </w:r>
    </w:p>
    <w:p w14:paraId="00CAE5D2" w14:textId="77777777" w:rsidR="001F4F3A" w:rsidRPr="00792367" w:rsidRDefault="001F4F3A" w:rsidP="001F4F3A">
      <w:pPr>
        <w:spacing w:before="240"/>
        <w:ind w:left="576"/>
        <w:rPr>
          <w:color w:val="auto"/>
          <w:sz w:val="20"/>
          <w:szCs w:val="20"/>
        </w:rPr>
      </w:pPr>
      <w:r>
        <w:rPr>
          <w:color w:val="auto"/>
          <w:sz w:val="20"/>
        </w:rPr>
        <w:tab/>
      </w:r>
      <w:r>
        <w:rPr>
          <w:color w:val="auto"/>
          <w:sz w:val="20"/>
        </w:rPr>
        <w:tab/>
      </w:r>
      <w:r>
        <w:rPr>
          <w:color w:val="auto"/>
          <w:sz w:val="20"/>
        </w:rPr>
        <w:tab/>
      </w:r>
      <w:r>
        <w:rPr>
          <w:color w:val="auto"/>
          <w:sz w:val="20"/>
        </w:rPr>
        <w:tab/>
      </w:r>
      <w:r>
        <w:rPr>
          <w:b/>
          <w:color w:val="auto"/>
          <w:sz w:val="20"/>
        </w:rPr>
        <w:t>Quantité :</w:t>
      </w:r>
      <w:r>
        <w:rPr>
          <w:color w:val="auto"/>
          <w:sz w:val="20"/>
        </w:rPr>
        <w:t xml:space="preserve"> ________pcs           </w:t>
      </w:r>
      <w:r>
        <w:rPr>
          <w:b/>
          <w:color w:val="auto"/>
          <w:sz w:val="20"/>
        </w:rPr>
        <w:t xml:space="preserve">PU : </w:t>
      </w:r>
      <w:r>
        <w:rPr>
          <w:color w:val="auto"/>
          <w:sz w:val="20"/>
        </w:rPr>
        <w:t xml:space="preserve">_________           </w:t>
      </w:r>
      <w:r>
        <w:rPr>
          <w:b/>
          <w:color w:val="auto"/>
          <w:sz w:val="20"/>
        </w:rPr>
        <w:t>PT :</w:t>
      </w:r>
      <w:r>
        <w:rPr>
          <w:color w:val="auto"/>
          <w:sz w:val="20"/>
        </w:rPr>
        <w:t xml:space="preserve"> __________</w:t>
      </w:r>
    </w:p>
    <w:p w14:paraId="059DD1CC" w14:textId="77777777" w:rsidR="0033614C" w:rsidRPr="0033614C" w:rsidRDefault="0033614C" w:rsidP="0033614C">
      <w:pPr>
        <w:rPr>
          <w:rStyle w:val="NewHagergrey90black"/>
          <w:bCs/>
          <w:color w:val="404040" w:themeColor="text1" w:themeTint="BF"/>
          <w:sz w:val="18"/>
          <w:szCs w:val="18"/>
        </w:rPr>
      </w:pPr>
    </w:p>
    <w:p w14:paraId="40E96AC1" w14:textId="189E0C02" w:rsidR="0033614C" w:rsidRDefault="0033614C" w:rsidP="0033614C">
      <w:pPr>
        <w:rPr>
          <w:rStyle w:val="NewHagergrey90black"/>
          <w:bCs/>
          <w:color w:val="404040" w:themeColor="text1" w:themeTint="BF"/>
          <w:sz w:val="18"/>
          <w:szCs w:val="18"/>
        </w:rPr>
      </w:pPr>
    </w:p>
    <w:p w14:paraId="023F5F0E" w14:textId="77777777" w:rsidR="0096165F" w:rsidRDefault="0096165F" w:rsidP="0033614C">
      <w:pPr>
        <w:rPr>
          <w:rStyle w:val="NewHagergrey90black"/>
          <w:bCs/>
          <w:color w:val="404040" w:themeColor="text1" w:themeTint="BF"/>
          <w:sz w:val="18"/>
          <w:szCs w:val="18"/>
        </w:rPr>
      </w:pPr>
    </w:p>
    <w:p w14:paraId="7CAD3594" w14:textId="77777777" w:rsidR="0096165F" w:rsidRDefault="0096165F" w:rsidP="0033614C">
      <w:pPr>
        <w:rPr>
          <w:rStyle w:val="NewHagergrey90black"/>
          <w:bCs/>
          <w:color w:val="404040" w:themeColor="text1" w:themeTint="BF"/>
          <w:sz w:val="18"/>
          <w:szCs w:val="18"/>
        </w:rPr>
      </w:pPr>
    </w:p>
    <w:p w14:paraId="36F3C4C8" w14:textId="7EAB7B31" w:rsidR="001F4F3A" w:rsidRPr="00FC2CA2" w:rsidRDefault="001F4F3A" w:rsidP="0017438B">
      <w:pPr>
        <w:pStyle w:val="berschrift2"/>
      </w:pPr>
      <w:bookmarkStart w:id="20" w:name="_Toc111801073"/>
      <w:r>
        <w:t>Adaptateur universel tétrapolaire 40 A</w:t>
      </w:r>
      <w:bookmarkEnd w:id="20"/>
    </w:p>
    <w:p w14:paraId="40D0FD94" w14:textId="31D52565" w:rsidR="001F4F3A" w:rsidRDefault="001F4F3A" w:rsidP="001F4F3A">
      <w:pPr>
        <w:ind w:left="576" w:right="2551"/>
        <w:rPr>
          <w:color w:val="auto"/>
          <w:sz w:val="20"/>
          <w:szCs w:val="20"/>
        </w:rPr>
      </w:pPr>
      <w:r>
        <w:rPr>
          <w:color w:val="auto"/>
          <w:sz w:val="20"/>
        </w:rPr>
        <w:t>Adaptateur de jeux de barres pour utilisation universelle.</w:t>
      </w:r>
    </w:p>
    <w:p w14:paraId="2C9CF733" w14:textId="77777777" w:rsidR="001F4F3A" w:rsidRDefault="001F4F3A" w:rsidP="001F4F3A">
      <w:pPr>
        <w:ind w:left="576" w:right="2551"/>
        <w:rPr>
          <w:color w:val="auto"/>
          <w:sz w:val="20"/>
          <w:szCs w:val="20"/>
        </w:rPr>
      </w:pPr>
      <w:r>
        <w:rPr>
          <w:color w:val="auto"/>
          <w:sz w:val="20"/>
        </w:rPr>
        <w:t>Enfichable tous les 9 mm</w:t>
      </w:r>
    </w:p>
    <w:p w14:paraId="1CC4309A" w14:textId="77777777" w:rsidR="001F4F3A" w:rsidRDefault="001F4F3A" w:rsidP="001F4F3A">
      <w:pPr>
        <w:ind w:left="576" w:right="2551"/>
        <w:rPr>
          <w:color w:val="auto"/>
          <w:sz w:val="20"/>
          <w:szCs w:val="20"/>
        </w:rPr>
      </w:pPr>
    </w:p>
    <w:p w14:paraId="2D894BF4" w14:textId="7261477F" w:rsidR="001F4F3A" w:rsidRDefault="001F4F3A" w:rsidP="001F4F3A">
      <w:pPr>
        <w:ind w:left="576" w:right="2551"/>
        <w:rPr>
          <w:color w:val="auto"/>
          <w:sz w:val="20"/>
          <w:szCs w:val="20"/>
        </w:rPr>
      </w:pPr>
      <w:r>
        <w:rPr>
          <w:color w:val="auto"/>
          <w:sz w:val="20"/>
        </w:rPr>
        <w:t>Version tétrapolaire, 40 A, largeur 72 mm (4 MOD)</w:t>
      </w:r>
    </w:p>
    <w:p w14:paraId="0733987A" w14:textId="74648C66" w:rsidR="001F4F3A" w:rsidRPr="00953C85" w:rsidRDefault="001F4F3A" w:rsidP="001F4F3A">
      <w:pPr>
        <w:ind w:right="2551"/>
        <w:rPr>
          <w:color w:val="auto"/>
          <w:sz w:val="20"/>
          <w:szCs w:val="20"/>
        </w:rPr>
      </w:pPr>
    </w:p>
    <w:p w14:paraId="506B1A9E" w14:textId="77777777" w:rsidR="00D54598" w:rsidRPr="00953C85" w:rsidRDefault="00D54598" w:rsidP="001F4F3A">
      <w:pPr>
        <w:ind w:right="2551"/>
        <w:rPr>
          <w:color w:val="auto"/>
          <w:sz w:val="20"/>
          <w:szCs w:val="20"/>
        </w:rPr>
      </w:pPr>
    </w:p>
    <w:p w14:paraId="616D22B6" w14:textId="77777777" w:rsidR="001F4F3A" w:rsidRPr="00792367" w:rsidRDefault="001F4F3A" w:rsidP="001F4F3A">
      <w:pPr>
        <w:ind w:left="576" w:right="2551"/>
        <w:rPr>
          <w:color w:val="auto"/>
          <w:sz w:val="20"/>
          <w:szCs w:val="20"/>
        </w:rPr>
      </w:pPr>
      <w:r>
        <w:rPr>
          <w:color w:val="auto"/>
          <w:sz w:val="20"/>
        </w:rPr>
        <w:t xml:space="preserve">Marque Hager </w:t>
      </w:r>
      <w:proofErr w:type="spellStart"/>
      <w:r>
        <w:rPr>
          <w:color w:val="auto"/>
          <w:sz w:val="20"/>
        </w:rPr>
        <w:t>uniway</w:t>
      </w:r>
      <w:proofErr w:type="spellEnd"/>
      <w:r>
        <w:rPr>
          <w:color w:val="auto"/>
          <w:sz w:val="20"/>
        </w:rPr>
        <w:t xml:space="preserve"> ou équivalente</w:t>
      </w:r>
    </w:p>
    <w:p w14:paraId="32D98845" w14:textId="77777777" w:rsidR="001F4F3A" w:rsidRPr="00792367" w:rsidRDefault="001F4F3A" w:rsidP="001F4F3A">
      <w:pPr>
        <w:spacing w:before="240"/>
        <w:ind w:left="576"/>
        <w:rPr>
          <w:color w:val="auto"/>
          <w:sz w:val="20"/>
          <w:szCs w:val="20"/>
        </w:rPr>
      </w:pPr>
      <w:r>
        <w:rPr>
          <w:color w:val="auto"/>
          <w:sz w:val="20"/>
        </w:rPr>
        <w:tab/>
      </w:r>
      <w:r>
        <w:rPr>
          <w:color w:val="auto"/>
          <w:sz w:val="20"/>
        </w:rPr>
        <w:tab/>
      </w:r>
      <w:r>
        <w:rPr>
          <w:color w:val="auto"/>
          <w:sz w:val="20"/>
        </w:rPr>
        <w:tab/>
      </w:r>
      <w:r>
        <w:rPr>
          <w:color w:val="auto"/>
          <w:sz w:val="20"/>
        </w:rPr>
        <w:tab/>
      </w:r>
      <w:r>
        <w:rPr>
          <w:b/>
          <w:color w:val="auto"/>
          <w:sz w:val="20"/>
        </w:rPr>
        <w:t>Quantité :</w:t>
      </w:r>
      <w:r>
        <w:rPr>
          <w:color w:val="auto"/>
          <w:sz w:val="20"/>
        </w:rPr>
        <w:t xml:space="preserve"> ________pcs           </w:t>
      </w:r>
      <w:r>
        <w:rPr>
          <w:b/>
          <w:color w:val="auto"/>
          <w:sz w:val="20"/>
        </w:rPr>
        <w:t xml:space="preserve">PU : </w:t>
      </w:r>
      <w:r>
        <w:rPr>
          <w:color w:val="auto"/>
          <w:sz w:val="20"/>
        </w:rPr>
        <w:t xml:space="preserve">_________           </w:t>
      </w:r>
      <w:r>
        <w:rPr>
          <w:b/>
          <w:color w:val="auto"/>
          <w:sz w:val="20"/>
        </w:rPr>
        <w:t>PT :</w:t>
      </w:r>
      <w:r>
        <w:rPr>
          <w:color w:val="auto"/>
          <w:sz w:val="20"/>
        </w:rPr>
        <w:t xml:space="preserve"> __________</w:t>
      </w:r>
    </w:p>
    <w:p w14:paraId="00EF0B51" w14:textId="77777777" w:rsidR="0033614C" w:rsidRPr="0033614C" w:rsidRDefault="0033614C" w:rsidP="0033614C">
      <w:pPr>
        <w:rPr>
          <w:rStyle w:val="NewHagergrey90black"/>
          <w:bCs/>
          <w:color w:val="404040" w:themeColor="text1" w:themeTint="BF"/>
          <w:sz w:val="18"/>
          <w:szCs w:val="18"/>
        </w:rPr>
      </w:pPr>
    </w:p>
    <w:p w14:paraId="6D91C2B8" w14:textId="6CAFA233" w:rsidR="00D54598" w:rsidRDefault="00D54598">
      <w:pPr>
        <w:rPr>
          <w:rStyle w:val="NewHagergrey90black"/>
          <w:bCs/>
          <w:color w:val="404040" w:themeColor="text1" w:themeTint="BF"/>
          <w:sz w:val="18"/>
          <w:szCs w:val="18"/>
        </w:rPr>
      </w:pPr>
      <w:r>
        <w:br w:type="page"/>
      </w:r>
    </w:p>
    <w:p w14:paraId="0C006D3C" w14:textId="13A1FFAA" w:rsidR="001F4F3A" w:rsidRPr="00FC2CA2" w:rsidRDefault="001F4F3A" w:rsidP="0017438B">
      <w:pPr>
        <w:pStyle w:val="berschrift2"/>
      </w:pPr>
      <w:bookmarkStart w:id="21" w:name="_Toc111801074"/>
      <w:r>
        <w:lastRenderedPageBreak/>
        <w:t>Adaptateur universel unipolaire 100 A</w:t>
      </w:r>
      <w:bookmarkEnd w:id="21"/>
    </w:p>
    <w:p w14:paraId="076B4DB9" w14:textId="3416C3CD" w:rsidR="001F4F3A" w:rsidRDefault="001F4F3A" w:rsidP="001F4F3A">
      <w:pPr>
        <w:ind w:left="576" w:right="2551"/>
        <w:rPr>
          <w:color w:val="auto"/>
          <w:sz w:val="20"/>
          <w:szCs w:val="20"/>
        </w:rPr>
      </w:pPr>
      <w:r>
        <w:rPr>
          <w:color w:val="auto"/>
          <w:sz w:val="20"/>
        </w:rPr>
        <w:t>Adaptateur de jeux de barres pour utilisation universelle.</w:t>
      </w:r>
    </w:p>
    <w:p w14:paraId="3A916B27" w14:textId="77777777" w:rsidR="001F4F3A" w:rsidRDefault="001F4F3A" w:rsidP="001F4F3A">
      <w:pPr>
        <w:ind w:left="576" w:right="2551"/>
        <w:rPr>
          <w:color w:val="auto"/>
          <w:sz w:val="20"/>
          <w:szCs w:val="20"/>
        </w:rPr>
      </w:pPr>
      <w:r>
        <w:rPr>
          <w:color w:val="auto"/>
          <w:sz w:val="20"/>
        </w:rPr>
        <w:t>Enfichable tous les 9 mm</w:t>
      </w:r>
    </w:p>
    <w:p w14:paraId="77C892CD" w14:textId="77777777" w:rsidR="001F4F3A" w:rsidRDefault="001F4F3A" w:rsidP="001F4F3A">
      <w:pPr>
        <w:ind w:left="576" w:right="2551"/>
        <w:rPr>
          <w:color w:val="auto"/>
          <w:sz w:val="20"/>
          <w:szCs w:val="20"/>
        </w:rPr>
      </w:pPr>
    </w:p>
    <w:p w14:paraId="64B4C84B" w14:textId="47516E51" w:rsidR="001F4F3A" w:rsidRDefault="001F4F3A" w:rsidP="001F4F3A">
      <w:pPr>
        <w:ind w:left="576" w:right="2551"/>
        <w:rPr>
          <w:color w:val="auto"/>
          <w:sz w:val="20"/>
          <w:szCs w:val="20"/>
        </w:rPr>
      </w:pPr>
      <w:r>
        <w:rPr>
          <w:color w:val="auto"/>
          <w:sz w:val="20"/>
        </w:rPr>
        <w:t>Version unipolaire, 100 A, largeur 18 mm (1 MOD)</w:t>
      </w:r>
    </w:p>
    <w:p w14:paraId="7FA8AB16" w14:textId="77777777" w:rsidR="00D54598" w:rsidRPr="00953C85" w:rsidRDefault="00D54598" w:rsidP="001F4F3A">
      <w:pPr>
        <w:ind w:right="2551"/>
        <w:rPr>
          <w:color w:val="auto"/>
          <w:sz w:val="20"/>
          <w:szCs w:val="20"/>
        </w:rPr>
      </w:pPr>
    </w:p>
    <w:p w14:paraId="4A34E53F" w14:textId="77777777" w:rsidR="001F4F3A" w:rsidRPr="00792367" w:rsidRDefault="001F4F3A" w:rsidP="001F4F3A">
      <w:pPr>
        <w:ind w:left="576" w:right="2551"/>
        <w:rPr>
          <w:color w:val="auto"/>
          <w:sz w:val="20"/>
          <w:szCs w:val="20"/>
        </w:rPr>
      </w:pPr>
      <w:r>
        <w:rPr>
          <w:color w:val="auto"/>
          <w:sz w:val="20"/>
        </w:rPr>
        <w:t xml:space="preserve">Marque Hager </w:t>
      </w:r>
      <w:proofErr w:type="spellStart"/>
      <w:r>
        <w:rPr>
          <w:color w:val="auto"/>
          <w:sz w:val="20"/>
        </w:rPr>
        <w:t>uniway</w:t>
      </w:r>
      <w:proofErr w:type="spellEnd"/>
      <w:r>
        <w:rPr>
          <w:color w:val="auto"/>
          <w:sz w:val="20"/>
        </w:rPr>
        <w:t xml:space="preserve"> ou équivalente</w:t>
      </w:r>
    </w:p>
    <w:p w14:paraId="6A4B83F7" w14:textId="77777777" w:rsidR="001F4F3A" w:rsidRPr="00792367" w:rsidRDefault="001F4F3A" w:rsidP="001F4F3A">
      <w:pPr>
        <w:spacing w:before="240"/>
        <w:ind w:left="576"/>
        <w:rPr>
          <w:color w:val="auto"/>
          <w:sz w:val="20"/>
          <w:szCs w:val="20"/>
        </w:rPr>
      </w:pPr>
      <w:r>
        <w:rPr>
          <w:color w:val="auto"/>
          <w:sz w:val="20"/>
        </w:rPr>
        <w:tab/>
      </w:r>
      <w:r>
        <w:rPr>
          <w:color w:val="auto"/>
          <w:sz w:val="20"/>
        </w:rPr>
        <w:tab/>
      </w:r>
      <w:r>
        <w:rPr>
          <w:color w:val="auto"/>
          <w:sz w:val="20"/>
        </w:rPr>
        <w:tab/>
      </w:r>
      <w:r>
        <w:rPr>
          <w:color w:val="auto"/>
          <w:sz w:val="20"/>
        </w:rPr>
        <w:tab/>
      </w:r>
      <w:r>
        <w:rPr>
          <w:b/>
          <w:color w:val="auto"/>
          <w:sz w:val="20"/>
        </w:rPr>
        <w:t>Quantité :</w:t>
      </w:r>
      <w:r>
        <w:rPr>
          <w:color w:val="auto"/>
          <w:sz w:val="20"/>
        </w:rPr>
        <w:t xml:space="preserve"> ________pcs           </w:t>
      </w:r>
      <w:r>
        <w:rPr>
          <w:b/>
          <w:color w:val="auto"/>
          <w:sz w:val="20"/>
        </w:rPr>
        <w:t xml:space="preserve">PU : </w:t>
      </w:r>
      <w:r>
        <w:rPr>
          <w:color w:val="auto"/>
          <w:sz w:val="20"/>
        </w:rPr>
        <w:t xml:space="preserve">_________           </w:t>
      </w:r>
      <w:r>
        <w:rPr>
          <w:b/>
          <w:color w:val="auto"/>
          <w:sz w:val="20"/>
        </w:rPr>
        <w:t>PT :</w:t>
      </w:r>
      <w:r>
        <w:rPr>
          <w:color w:val="auto"/>
          <w:sz w:val="20"/>
        </w:rPr>
        <w:t xml:space="preserve"> __________</w:t>
      </w:r>
    </w:p>
    <w:p w14:paraId="79E10316" w14:textId="77777777" w:rsidR="0033614C" w:rsidRPr="0033614C" w:rsidRDefault="0033614C" w:rsidP="0033614C">
      <w:pPr>
        <w:rPr>
          <w:rStyle w:val="NewHagergrey90black"/>
          <w:bCs/>
          <w:color w:val="404040" w:themeColor="text1" w:themeTint="BF"/>
          <w:sz w:val="18"/>
          <w:szCs w:val="18"/>
        </w:rPr>
      </w:pPr>
    </w:p>
    <w:p w14:paraId="6721FE64" w14:textId="542E43A6" w:rsidR="0033614C" w:rsidRDefault="0033614C" w:rsidP="0033614C">
      <w:pPr>
        <w:rPr>
          <w:rStyle w:val="NewHagergrey90black"/>
          <w:bCs/>
          <w:color w:val="404040" w:themeColor="text1" w:themeTint="BF"/>
          <w:sz w:val="18"/>
          <w:szCs w:val="18"/>
        </w:rPr>
      </w:pPr>
    </w:p>
    <w:p w14:paraId="0DE60D8E" w14:textId="77777777" w:rsidR="0096165F" w:rsidRDefault="0096165F" w:rsidP="0033614C">
      <w:pPr>
        <w:rPr>
          <w:rStyle w:val="NewHagergrey90black"/>
          <w:bCs/>
          <w:color w:val="404040" w:themeColor="text1" w:themeTint="BF"/>
          <w:sz w:val="18"/>
          <w:szCs w:val="18"/>
        </w:rPr>
      </w:pPr>
    </w:p>
    <w:p w14:paraId="4B75DBA4" w14:textId="77777777" w:rsidR="0096165F" w:rsidRDefault="0096165F" w:rsidP="0033614C">
      <w:pPr>
        <w:rPr>
          <w:rStyle w:val="NewHagergrey90black"/>
          <w:bCs/>
          <w:color w:val="404040" w:themeColor="text1" w:themeTint="BF"/>
          <w:sz w:val="18"/>
          <w:szCs w:val="18"/>
        </w:rPr>
      </w:pPr>
    </w:p>
    <w:p w14:paraId="7F686C9C" w14:textId="48D9CFC9" w:rsidR="001F4F3A" w:rsidRPr="00FC2CA2" w:rsidRDefault="001F4F3A" w:rsidP="0017438B">
      <w:pPr>
        <w:pStyle w:val="berschrift2"/>
      </w:pPr>
      <w:bookmarkStart w:id="22" w:name="_Toc111801075"/>
      <w:r>
        <w:t>Adaptateur universel bipolaire 100 A</w:t>
      </w:r>
      <w:bookmarkEnd w:id="22"/>
    </w:p>
    <w:p w14:paraId="641B9202" w14:textId="2315AC3C" w:rsidR="001F4F3A" w:rsidRDefault="001F4F3A" w:rsidP="001F4F3A">
      <w:pPr>
        <w:ind w:left="576" w:right="2551"/>
        <w:rPr>
          <w:color w:val="auto"/>
          <w:sz w:val="20"/>
          <w:szCs w:val="20"/>
        </w:rPr>
      </w:pPr>
      <w:r>
        <w:rPr>
          <w:color w:val="auto"/>
          <w:sz w:val="20"/>
        </w:rPr>
        <w:t>Adaptateur de jeux de barres pour utilisation universelle.</w:t>
      </w:r>
    </w:p>
    <w:p w14:paraId="10BD41F4" w14:textId="77777777" w:rsidR="001F4F3A" w:rsidRDefault="001F4F3A" w:rsidP="001F4F3A">
      <w:pPr>
        <w:ind w:left="576" w:right="2551"/>
        <w:rPr>
          <w:color w:val="auto"/>
          <w:sz w:val="20"/>
          <w:szCs w:val="20"/>
        </w:rPr>
      </w:pPr>
      <w:r>
        <w:rPr>
          <w:color w:val="auto"/>
          <w:sz w:val="20"/>
        </w:rPr>
        <w:t>Enfichable tous les 9 mm</w:t>
      </w:r>
    </w:p>
    <w:p w14:paraId="4797DE58" w14:textId="77777777" w:rsidR="001F4F3A" w:rsidRDefault="001F4F3A" w:rsidP="001F4F3A">
      <w:pPr>
        <w:ind w:left="576" w:right="2551"/>
        <w:rPr>
          <w:color w:val="auto"/>
          <w:sz w:val="20"/>
          <w:szCs w:val="20"/>
        </w:rPr>
      </w:pPr>
    </w:p>
    <w:p w14:paraId="2839B25B" w14:textId="4A8ACA1E" w:rsidR="001F4F3A" w:rsidRDefault="001F4F3A" w:rsidP="001F4F3A">
      <w:pPr>
        <w:ind w:left="576" w:right="2551"/>
        <w:rPr>
          <w:color w:val="auto"/>
          <w:sz w:val="20"/>
          <w:szCs w:val="20"/>
        </w:rPr>
      </w:pPr>
      <w:r>
        <w:rPr>
          <w:color w:val="auto"/>
          <w:sz w:val="20"/>
        </w:rPr>
        <w:t>Version bipolaire, 100 A, largeur 36 mm (2 MOD)</w:t>
      </w:r>
    </w:p>
    <w:p w14:paraId="487C2579" w14:textId="61538AC5" w:rsidR="001F4F3A" w:rsidRPr="00953C85" w:rsidRDefault="001F4F3A" w:rsidP="001F4F3A">
      <w:pPr>
        <w:ind w:right="2551"/>
        <w:rPr>
          <w:color w:val="auto"/>
          <w:sz w:val="20"/>
          <w:szCs w:val="20"/>
        </w:rPr>
      </w:pPr>
    </w:p>
    <w:p w14:paraId="5CFF90D7" w14:textId="77777777" w:rsidR="00D54598" w:rsidRPr="00953C85" w:rsidRDefault="00D54598" w:rsidP="001F4F3A">
      <w:pPr>
        <w:ind w:right="2551"/>
        <w:rPr>
          <w:color w:val="auto"/>
          <w:sz w:val="20"/>
          <w:szCs w:val="20"/>
        </w:rPr>
      </w:pPr>
    </w:p>
    <w:p w14:paraId="5DB679AF" w14:textId="77777777" w:rsidR="001F4F3A" w:rsidRPr="00792367" w:rsidRDefault="001F4F3A" w:rsidP="001F4F3A">
      <w:pPr>
        <w:ind w:left="576" w:right="2551"/>
        <w:rPr>
          <w:color w:val="auto"/>
          <w:sz w:val="20"/>
          <w:szCs w:val="20"/>
        </w:rPr>
      </w:pPr>
      <w:r>
        <w:rPr>
          <w:color w:val="auto"/>
          <w:sz w:val="20"/>
        </w:rPr>
        <w:t xml:space="preserve">Marque Hager </w:t>
      </w:r>
      <w:proofErr w:type="spellStart"/>
      <w:r>
        <w:rPr>
          <w:color w:val="auto"/>
          <w:sz w:val="20"/>
        </w:rPr>
        <w:t>uniway</w:t>
      </w:r>
      <w:proofErr w:type="spellEnd"/>
      <w:r>
        <w:rPr>
          <w:color w:val="auto"/>
          <w:sz w:val="20"/>
        </w:rPr>
        <w:t xml:space="preserve"> ou équivalente</w:t>
      </w:r>
    </w:p>
    <w:p w14:paraId="3C67098A" w14:textId="77777777" w:rsidR="001F4F3A" w:rsidRPr="00792367" w:rsidRDefault="001F4F3A" w:rsidP="001F4F3A">
      <w:pPr>
        <w:spacing w:before="240"/>
        <w:ind w:left="576"/>
        <w:rPr>
          <w:color w:val="auto"/>
          <w:sz w:val="20"/>
          <w:szCs w:val="20"/>
        </w:rPr>
      </w:pPr>
      <w:r>
        <w:rPr>
          <w:color w:val="auto"/>
          <w:sz w:val="20"/>
        </w:rPr>
        <w:tab/>
      </w:r>
      <w:r>
        <w:rPr>
          <w:color w:val="auto"/>
          <w:sz w:val="20"/>
        </w:rPr>
        <w:tab/>
      </w:r>
      <w:r>
        <w:rPr>
          <w:color w:val="auto"/>
          <w:sz w:val="20"/>
        </w:rPr>
        <w:tab/>
      </w:r>
      <w:r>
        <w:rPr>
          <w:color w:val="auto"/>
          <w:sz w:val="20"/>
        </w:rPr>
        <w:tab/>
      </w:r>
      <w:r>
        <w:rPr>
          <w:b/>
          <w:color w:val="auto"/>
          <w:sz w:val="20"/>
        </w:rPr>
        <w:t>Quantité :</w:t>
      </w:r>
      <w:r>
        <w:rPr>
          <w:color w:val="auto"/>
          <w:sz w:val="20"/>
        </w:rPr>
        <w:t xml:space="preserve"> ________pcs           </w:t>
      </w:r>
      <w:r>
        <w:rPr>
          <w:b/>
          <w:color w:val="auto"/>
          <w:sz w:val="20"/>
        </w:rPr>
        <w:t xml:space="preserve">PU : </w:t>
      </w:r>
      <w:r>
        <w:rPr>
          <w:color w:val="auto"/>
          <w:sz w:val="20"/>
        </w:rPr>
        <w:t xml:space="preserve">_________           </w:t>
      </w:r>
      <w:r>
        <w:rPr>
          <w:b/>
          <w:color w:val="auto"/>
          <w:sz w:val="20"/>
        </w:rPr>
        <w:t>PT :</w:t>
      </w:r>
      <w:r>
        <w:rPr>
          <w:color w:val="auto"/>
          <w:sz w:val="20"/>
        </w:rPr>
        <w:t xml:space="preserve"> __________</w:t>
      </w:r>
    </w:p>
    <w:p w14:paraId="76D001FB" w14:textId="77777777" w:rsidR="0033614C" w:rsidRPr="0033614C" w:rsidRDefault="0033614C" w:rsidP="0033614C">
      <w:pPr>
        <w:rPr>
          <w:rStyle w:val="NewHagergrey90black"/>
          <w:bCs/>
          <w:color w:val="404040" w:themeColor="text1" w:themeTint="BF"/>
          <w:sz w:val="18"/>
          <w:szCs w:val="18"/>
        </w:rPr>
      </w:pPr>
    </w:p>
    <w:p w14:paraId="190E3763" w14:textId="42161774" w:rsidR="0033614C" w:rsidRDefault="0033614C" w:rsidP="0033614C">
      <w:pPr>
        <w:rPr>
          <w:rStyle w:val="NewHagergrey90black"/>
          <w:bCs/>
          <w:color w:val="404040" w:themeColor="text1" w:themeTint="BF"/>
          <w:sz w:val="18"/>
          <w:szCs w:val="18"/>
        </w:rPr>
      </w:pPr>
    </w:p>
    <w:p w14:paraId="648E9388" w14:textId="4DA2A753" w:rsidR="0096165F" w:rsidRDefault="0096165F" w:rsidP="0033614C">
      <w:pPr>
        <w:rPr>
          <w:rStyle w:val="NewHagergrey90black"/>
          <w:bCs/>
          <w:color w:val="404040" w:themeColor="text1" w:themeTint="BF"/>
          <w:sz w:val="18"/>
          <w:szCs w:val="18"/>
        </w:rPr>
      </w:pPr>
    </w:p>
    <w:p w14:paraId="73F9F178" w14:textId="77777777" w:rsidR="0096165F" w:rsidRDefault="0096165F" w:rsidP="0033614C">
      <w:pPr>
        <w:rPr>
          <w:rStyle w:val="NewHagergrey90black"/>
          <w:bCs/>
          <w:color w:val="404040" w:themeColor="text1" w:themeTint="BF"/>
          <w:sz w:val="18"/>
          <w:szCs w:val="18"/>
        </w:rPr>
      </w:pPr>
    </w:p>
    <w:p w14:paraId="1B99E8B7" w14:textId="6705203E" w:rsidR="001F4F3A" w:rsidRPr="00FC2CA2" w:rsidRDefault="001F4F3A" w:rsidP="0017438B">
      <w:pPr>
        <w:pStyle w:val="berschrift2"/>
      </w:pPr>
      <w:bookmarkStart w:id="23" w:name="_Toc111801076"/>
      <w:r>
        <w:t>Adaptateur universel tripolaire 100 A</w:t>
      </w:r>
      <w:bookmarkEnd w:id="23"/>
    </w:p>
    <w:p w14:paraId="7A8171C5" w14:textId="0E99F5ED" w:rsidR="001F4F3A" w:rsidRDefault="001F4F3A" w:rsidP="001F4F3A">
      <w:pPr>
        <w:ind w:left="576" w:right="2551"/>
        <w:rPr>
          <w:color w:val="auto"/>
          <w:sz w:val="20"/>
          <w:szCs w:val="20"/>
        </w:rPr>
      </w:pPr>
      <w:r>
        <w:rPr>
          <w:color w:val="auto"/>
          <w:sz w:val="20"/>
        </w:rPr>
        <w:t>Adaptateur de jeux de barres pour utilisation universelle.</w:t>
      </w:r>
    </w:p>
    <w:p w14:paraId="52F682BC" w14:textId="77777777" w:rsidR="001F4F3A" w:rsidRDefault="001F4F3A" w:rsidP="001F4F3A">
      <w:pPr>
        <w:ind w:left="576" w:right="2551"/>
        <w:rPr>
          <w:color w:val="auto"/>
          <w:sz w:val="20"/>
          <w:szCs w:val="20"/>
        </w:rPr>
      </w:pPr>
      <w:r>
        <w:rPr>
          <w:color w:val="auto"/>
          <w:sz w:val="20"/>
        </w:rPr>
        <w:t>Enfichable tous les 9 mm</w:t>
      </w:r>
    </w:p>
    <w:p w14:paraId="56023CFD" w14:textId="77777777" w:rsidR="001F4F3A" w:rsidRDefault="001F4F3A" w:rsidP="001F4F3A">
      <w:pPr>
        <w:ind w:left="576" w:right="2551"/>
        <w:rPr>
          <w:color w:val="auto"/>
          <w:sz w:val="20"/>
          <w:szCs w:val="20"/>
        </w:rPr>
      </w:pPr>
    </w:p>
    <w:p w14:paraId="2EEA95D2" w14:textId="7F69BB9B" w:rsidR="001F4F3A" w:rsidRDefault="001F4F3A" w:rsidP="001F4F3A">
      <w:pPr>
        <w:ind w:left="576" w:right="2551"/>
        <w:rPr>
          <w:color w:val="auto"/>
          <w:sz w:val="20"/>
          <w:szCs w:val="20"/>
        </w:rPr>
      </w:pPr>
      <w:r>
        <w:rPr>
          <w:color w:val="auto"/>
          <w:sz w:val="20"/>
        </w:rPr>
        <w:t>Version tripolaire, 100 A, largeur 54 mm (3 MOD)</w:t>
      </w:r>
    </w:p>
    <w:p w14:paraId="78825FF1" w14:textId="04B872FE" w:rsidR="001F4F3A" w:rsidRPr="00953C85" w:rsidRDefault="001F4F3A" w:rsidP="001F4F3A">
      <w:pPr>
        <w:ind w:right="2551"/>
        <w:rPr>
          <w:color w:val="auto"/>
          <w:sz w:val="20"/>
          <w:szCs w:val="20"/>
        </w:rPr>
      </w:pPr>
    </w:p>
    <w:p w14:paraId="33202176" w14:textId="77777777" w:rsidR="00D54598" w:rsidRPr="00953C85" w:rsidRDefault="00D54598" w:rsidP="001F4F3A">
      <w:pPr>
        <w:ind w:right="2551"/>
        <w:rPr>
          <w:color w:val="auto"/>
          <w:sz w:val="20"/>
          <w:szCs w:val="20"/>
        </w:rPr>
      </w:pPr>
    </w:p>
    <w:p w14:paraId="3CA7ABC5" w14:textId="77777777" w:rsidR="001F4F3A" w:rsidRPr="00792367" w:rsidRDefault="001F4F3A" w:rsidP="001F4F3A">
      <w:pPr>
        <w:ind w:left="576" w:right="2551"/>
        <w:rPr>
          <w:color w:val="auto"/>
          <w:sz w:val="20"/>
          <w:szCs w:val="20"/>
        </w:rPr>
      </w:pPr>
      <w:r>
        <w:rPr>
          <w:color w:val="auto"/>
          <w:sz w:val="20"/>
        </w:rPr>
        <w:t xml:space="preserve">Marque Hager </w:t>
      </w:r>
      <w:proofErr w:type="spellStart"/>
      <w:r>
        <w:rPr>
          <w:color w:val="auto"/>
          <w:sz w:val="20"/>
        </w:rPr>
        <w:t>uniway</w:t>
      </w:r>
      <w:proofErr w:type="spellEnd"/>
      <w:r>
        <w:rPr>
          <w:color w:val="auto"/>
          <w:sz w:val="20"/>
        </w:rPr>
        <w:t xml:space="preserve"> ou équivalente</w:t>
      </w:r>
    </w:p>
    <w:p w14:paraId="07756AEE" w14:textId="77777777" w:rsidR="001F4F3A" w:rsidRPr="00792367" w:rsidRDefault="001F4F3A" w:rsidP="001F4F3A">
      <w:pPr>
        <w:spacing w:before="240"/>
        <w:ind w:left="576"/>
        <w:rPr>
          <w:color w:val="auto"/>
          <w:sz w:val="20"/>
          <w:szCs w:val="20"/>
        </w:rPr>
      </w:pPr>
      <w:r>
        <w:rPr>
          <w:color w:val="auto"/>
          <w:sz w:val="20"/>
        </w:rPr>
        <w:tab/>
      </w:r>
      <w:r>
        <w:rPr>
          <w:color w:val="auto"/>
          <w:sz w:val="20"/>
        </w:rPr>
        <w:tab/>
      </w:r>
      <w:r>
        <w:rPr>
          <w:color w:val="auto"/>
          <w:sz w:val="20"/>
        </w:rPr>
        <w:tab/>
      </w:r>
      <w:r>
        <w:rPr>
          <w:color w:val="auto"/>
          <w:sz w:val="20"/>
        </w:rPr>
        <w:tab/>
      </w:r>
      <w:r>
        <w:rPr>
          <w:b/>
          <w:color w:val="auto"/>
          <w:sz w:val="20"/>
        </w:rPr>
        <w:t>Quantité :</w:t>
      </w:r>
      <w:r>
        <w:rPr>
          <w:color w:val="auto"/>
          <w:sz w:val="20"/>
        </w:rPr>
        <w:t xml:space="preserve"> ________pcs           </w:t>
      </w:r>
      <w:r>
        <w:rPr>
          <w:b/>
          <w:color w:val="auto"/>
          <w:sz w:val="20"/>
        </w:rPr>
        <w:t xml:space="preserve">PU : </w:t>
      </w:r>
      <w:r>
        <w:rPr>
          <w:color w:val="auto"/>
          <w:sz w:val="20"/>
        </w:rPr>
        <w:t xml:space="preserve">_________           </w:t>
      </w:r>
      <w:r>
        <w:rPr>
          <w:b/>
          <w:color w:val="auto"/>
          <w:sz w:val="20"/>
        </w:rPr>
        <w:t>PT :</w:t>
      </w:r>
      <w:r>
        <w:rPr>
          <w:color w:val="auto"/>
          <w:sz w:val="20"/>
        </w:rPr>
        <w:t xml:space="preserve"> __________</w:t>
      </w:r>
    </w:p>
    <w:p w14:paraId="7B4EB199" w14:textId="77777777" w:rsidR="0033614C" w:rsidRPr="0033614C" w:rsidRDefault="0033614C" w:rsidP="0033614C">
      <w:pPr>
        <w:rPr>
          <w:rStyle w:val="NewHagergrey90black"/>
          <w:bCs/>
          <w:color w:val="404040" w:themeColor="text1" w:themeTint="BF"/>
          <w:sz w:val="18"/>
          <w:szCs w:val="18"/>
        </w:rPr>
      </w:pPr>
    </w:p>
    <w:p w14:paraId="42D69A0C" w14:textId="1ADEC990" w:rsidR="0033614C" w:rsidRDefault="0033614C" w:rsidP="0033614C">
      <w:pPr>
        <w:rPr>
          <w:rStyle w:val="NewHagergrey90black"/>
          <w:bCs/>
          <w:color w:val="404040" w:themeColor="text1" w:themeTint="BF"/>
          <w:sz w:val="18"/>
          <w:szCs w:val="18"/>
        </w:rPr>
      </w:pPr>
    </w:p>
    <w:p w14:paraId="6FE75148" w14:textId="56B16C06" w:rsidR="0096165F" w:rsidRDefault="0096165F" w:rsidP="0033614C">
      <w:pPr>
        <w:rPr>
          <w:rStyle w:val="NewHagergrey90black"/>
          <w:bCs/>
          <w:color w:val="404040" w:themeColor="text1" w:themeTint="BF"/>
          <w:sz w:val="18"/>
          <w:szCs w:val="18"/>
        </w:rPr>
      </w:pPr>
    </w:p>
    <w:p w14:paraId="6F89FD84" w14:textId="77777777" w:rsidR="0096165F" w:rsidRDefault="0096165F" w:rsidP="0033614C">
      <w:pPr>
        <w:rPr>
          <w:rStyle w:val="NewHagergrey90black"/>
          <w:bCs/>
          <w:color w:val="404040" w:themeColor="text1" w:themeTint="BF"/>
          <w:sz w:val="18"/>
          <w:szCs w:val="18"/>
        </w:rPr>
      </w:pPr>
    </w:p>
    <w:p w14:paraId="7C707EE9" w14:textId="4AB2DCA4" w:rsidR="001F4F3A" w:rsidRPr="00FC2CA2" w:rsidRDefault="001F4F3A" w:rsidP="0017438B">
      <w:pPr>
        <w:pStyle w:val="berschrift2"/>
      </w:pPr>
      <w:bookmarkStart w:id="24" w:name="_Toc111801077"/>
      <w:r>
        <w:t>Adaptateur universel tétrapolaire 100 A</w:t>
      </w:r>
      <w:bookmarkEnd w:id="24"/>
    </w:p>
    <w:p w14:paraId="02C19DAB" w14:textId="11595CA5" w:rsidR="001F4F3A" w:rsidRDefault="001F4F3A" w:rsidP="001F4F3A">
      <w:pPr>
        <w:ind w:left="576" w:right="2551"/>
        <w:rPr>
          <w:color w:val="auto"/>
          <w:sz w:val="20"/>
          <w:szCs w:val="20"/>
        </w:rPr>
      </w:pPr>
      <w:r>
        <w:rPr>
          <w:color w:val="auto"/>
          <w:sz w:val="20"/>
        </w:rPr>
        <w:t>Adaptateur de jeux de barres pour utilisation universelle.</w:t>
      </w:r>
    </w:p>
    <w:p w14:paraId="58CA67AF" w14:textId="77777777" w:rsidR="001F4F3A" w:rsidRDefault="001F4F3A" w:rsidP="001F4F3A">
      <w:pPr>
        <w:ind w:left="576" w:right="2551"/>
        <w:rPr>
          <w:color w:val="auto"/>
          <w:sz w:val="20"/>
          <w:szCs w:val="20"/>
        </w:rPr>
      </w:pPr>
      <w:r>
        <w:rPr>
          <w:color w:val="auto"/>
          <w:sz w:val="20"/>
        </w:rPr>
        <w:t>Enfichable tous les 9 mm</w:t>
      </w:r>
    </w:p>
    <w:p w14:paraId="67F8981D" w14:textId="77777777" w:rsidR="001F4F3A" w:rsidRDefault="001F4F3A" w:rsidP="001F4F3A">
      <w:pPr>
        <w:ind w:left="576" w:right="2551"/>
        <w:rPr>
          <w:color w:val="auto"/>
          <w:sz w:val="20"/>
          <w:szCs w:val="20"/>
        </w:rPr>
      </w:pPr>
    </w:p>
    <w:p w14:paraId="46F084D3" w14:textId="13BA827E" w:rsidR="001F4F3A" w:rsidRDefault="001F4F3A" w:rsidP="001F4F3A">
      <w:pPr>
        <w:ind w:left="576" w:right="2551"/>
        <w:rPr>
          <w:color w:val="auto"/>
          <w:sz w:val="20"/>
          <w:szCs w:val="20"/>
        </w:rPr>
      </w:pPr>
      <w:r>
        <w:rPr>
          <w:color w:val="auto"/>
          <w:sz w:val="20"/>
        </w:rPr>
        <w:t>Version tétrapolaire, 100 A, largeur 72 mm (4 MOD)</w:t>
      </w:r>
    </w:p>
    <w:p w14:paraId="142468E6" w14:textId="72B085A1" w:rsidR="001F4F3A" w:rsidRPr="00953C85" w:rsidRDefault="001F4F3A" w:rsidP="001F4F3A">
      <w:pPr>
        <w:ind w:right="2551"/>
        <w:rPr>
          <w:color w:val="auto"/>
          <w:sz w:val="20"/>
          <w:szCs w:val="20"/>
        </w:rPr>
      </w:pPr>
    </w:p>
    <w:p w14:paraId="7903628D" w14:textId="77777777" w:rsidR="00D54598" w:rsidRPr="00953C85" w:rsidRDefault="00D54598" w:rsidP="001F4F3A">
      <w:pPr>
        <w:ind w:right="2551"/>
        <w:rPr>
          <w:color w:val="auto"/>
          <w:sz w:val="20"/>
          <w:szCs w:val="20"/>
        </w:rPr>
      </w:pPr>
    </w:p>
    <w:p w14:paraId="53D8F5A7" w14:textId="77777777" w:rsidR="001F4F3A" w:rsidRPr="00792367" w:rsidRDefault="001F4F3A" w:rsidP="001F4F3A">
      <w:pPr>
        <w:ind w:left="576" w:right="2551"/>
        <w:rPr>
          <w:color w:val="auto"/>
          <w:sz w:val="20"/>
          <w:szCs w:val="20"/>
        </w:rPr>
      </w:pPr>
      <w:r>
        <w:rPr>
          <w:color w:val="auto"/>
          <w:sz w:val="20"/>
        </w:rPr>
        <w:t xml:space="preserve">Marque Hager </w:t>
      </w:r>
      <w:proofErr w:type="spellStart"/>
      <w:r>
        <w:rPr>
          <w:color w:val="auto"/>
          <w:sz w:val="20"/>
        </w:rPr>
        <w:t>uniway</w:t>
      </w:r>
      <w:proofErr w:type="spellEnd"/>
      <w:r>
        <w:rPr>
          <w:color w:val="auto"/>
          <w:sz w:val="20"/>
        </w:rPr>
        <w:t xml:space="preserve"> ou équivalente</w:t>
      </w:r>
    </w:p>
    <w:p w14:paraId="4554E70D" w14:textId="77777777" w:rsidR="001F4F3A" w:rsidRPr="00792367" w:rsidRDefault="001F4F3A" w:rsidP="001F4F3A">
      <w:pPr>
        <w:spacing w:before="240"/>
        <w:ind w:left="576"/>
        <w:rPr>
          <w:color w:val="auto"/>
          <w:sz w:val="20"/>
          <w:szCs w:val="20"/>
        </w:rPr>
      </w:pPr>
      <w:r>
        <w:rPr>
          <w:color w:val="auto"/>
          <w:sz w:val="20"/>
        </w:rPr>
        <w:tab/>
      </w:r>
      <w:r>
        <w:rPr>
          <w:color w:val="auto"/>
          <w:sz w:val="20"/>
        </w:rPr>
        <w:tab/>
      </w:r>
      <w:r>
        <w:rPr>
          <w:color w:val="auto"/>
          <w:sz w:val="20"/>
        </w:rPr>
        <w:tab/>
      </w:r>
      <w:r>
        <w:rPr>
          <w:color w:val="auto"/>
          <w:sz w:val="20"/>
        </w:rPr>
        <w:tab/>
      </w:r>
      <w:r>
        <w:rPr>
          <w:b/>
          <w:color w:val="auto"/>
          <w:sz w:val="20"/>
        </w:rPr>
        <w:t>Quantité :</w:t>
      </w:r>
      <w:r>
        <w:rPr>
          <w:color w:val="auto"/>
          <w:sz w:val="20"/>
        </w:rPr>
        <w:t xml:space="preserve"> ________pcs           </w:t>
      </w:r>
      <w:r>
        <w:rPr>
          <w:b/>
          <w:color w:val="auto"/>
          <w:sz w:val="20"/>
        </w:rPr>
        <w:t xml:space="preserve">PU : </w:t>
      </w:r>
      <w:r>
        <w:rPr>
          <w:color w:val="auto"/>
          <w:sz w:val="20"/>
        </w:rPr>
        <w:t xml:space="preserve">_________           </w:t>
      </w:r>
      <w:r>
        <w:rPr>
          <w:b/>
          <w:color w:val="auto"/>
          <w:sz w:val="20"/>
        </w:rPr>
        <w:t>PT :</w:t>
      </w:r>
      <w:r>
        <w:rPr>
          <w:color w:val="auto"/>
          <w:sz w:val="20"/>
        </w:rPr>
        <w:t xml:space="preserve"> __________</w:t>
      </w:r>
    </w:p>
    <w:p w14:paraId="13D824D8" w14:textId="77777777" w:rsidR="00D54598" w:rsidRDefault="00D54598">
      <w:pPr>
        <w:rPr>
          <w:b/>
          <w:bCs/>
          <w:sz w:val="32"/>
        </w:rPr>
      </w:pPr>
      <w:r>
        <w:br w:type="page"/>
      </w:r>
    </w:p>
    <w:p w14:paraId="0CF9E96F" w14:textId="4AC74B8E" w:rsidR="001F4F3A" w:rsidRPr="00FC2CA2" w:rsidRDefault="001F4F3A" w:rsidP="0017438B">
      <w:pPr>
        <w:pStyle w:val="berschrift2"/>
      </w:pPr>
      <w:bookmarkStart w:id="25" w:name="_Toc111801078"/>
      <w:r>
        <w:lastRenderedPageBreak/>
        <w:t>Adaptateur universel unipolaire 100 A</w:t>
      </w:r>
      <w:bookmarkEnd w:id="25"/>
    </w:p>
    <w:p w14:paraId="6A7CF42B" w14:textId="420FAE82" w:rsidR="001F4F3A" w:rsidRDefault="001F4F3A" w:rsidP="001F4F3A">
      <w:pPr>
        <w:ind w:left="576" w:right="2551"/>
        <w:rPr>
          <w:color w:val="auto"/>
          <w:sz w:val="20"/>
          <w:szCs w:val="20"/>
        </w:rPr>
      </w:pPr>
      <w:r>
        <w:rPr>
          <w:color w:val="auto"/>
          <w:sz w:val="20"/>
        </w:rPr>
        <w:t>Adaptateur de jeux de barres pour utilisation universelle.</w:t>
      </w:r>
    </w:p>
    <w:p w14:paraId="56AFF797" w14:textId="77777777" w:rsidR="001F4F3A" w:rsidRDefault="001F4F3A" w:rsidP="001F4F3A">
      <w:pPr>
        <w:ind w:left="576" w:right="2551"/>
        <w:rPr>
          <w:color w:val="auto"/>
          <w:sz w:val="20"/>
          <w:szCs w:val="20"/>
        </w:rPr>
      </w:pPr>
      <w:r>
        <w:rPr>
          <w:color w:val="auto"/>
          <w:sz w:val="20"/>
        </w:rPr>
        <w:t>Enfichable tous les 9 mm</w:t>
      </w:r>
    </w:p>
    <w:p w14:paraId="37BA3578" w14:textId="77777777" w:rsidR="001F4F3A" w:rsidRDefault="001F4F3A" w:rsidP="001F4F3A">
      <w:pPr>
        <w:ind w:left="576" w:right="2551"/>
        <w:rPr>
          <w:color w:val="auto"/>
          <w:sz w:val="20"/>
          <w:szCs w:val="20"/>
        </w:rPr>
      </w:pPr>
    </w:p>
    <w:p w14:paraId="7DA21FB8" w14:textId="53A14C01" w:rsidR="001F4F3A" w:rsidRDefault="001F4F3A" w:rsidP="001F4F3A">
      <w:pPr>
        <w:ind w:left="576" w:right="2551"/>
        <w:rPr>
          <w:color w:val="auto"/>
          <w:sz w:val="20"/>
          <w:szCs w:val="20"/>
        </w:rPr>
      </w:pPr>
      <w:r>
        <w:rPr>
          <w:color w:val="auto"/>
          <w:sz w:val="20"/>
        </w:rPr>
        <w:t>Version unipolaire, 100 A, largeur 27 mm (1,5 MOD)</w:t>
      </w:r>
    </w:p>
    <w:p w14:paraId="4FA7E1F6" w14:textId="11E8BF2D" w:rsidR="001F4F3A" w:rsidRPr="00953C85" w:rsidRDefault="001F4F3A" w:rsidP="001F4F3A">
      <w:pPr>
        <w:ind w:right="2551"/>
        <w:rPr>
          <w:color w:val="auto"/>
          <w:sz w:val="20"/>
          <w:szCs w:val="20"/>
        </w:rPr>
      </w:pPr>
    </w:p>
    <w:p w14:paraId="28FACFE1" w14:textId="77777777" w:rsidR="00D54598" w:rsidRPr="00953C85" w:rsidRDefault="00D54598" w:rsidP="001F4F3A">
      <w:pPr>
        <w:ind w:right="2551"/>
        <w:rPr>
          <w:color w:val="auto"/>
          <w:sz w:val="20"/>
          <w:szCs w:val="20"/>
        </w:rPr>
      </w:pPr>
    </w:p>
    <w:p w14:paraId="7694679E" w14:textId="77777777" w:rsidR="001F4F3A" w:rsidRPr="00792367" w:rsidRDefault="001F4F3A" w:rsidP="001F4F3A">
      <w:pPr>
        <w:ind w:left="576" w:right="2551"/>
        <w:rPr>
          <w:color w:val="auto"/>
          <w:sz w:val="20"/>
          <w:szCs w:val="20"/>
        </w:rPr>
      </w:pPr>
      <w:r>
        <w:rPr>
          <w:color w:val="auto"/>
          <w:sz w:val="20"/>
        </w:rPr>
        <w:t xml:space="preserve">Marque Hager </w:t>
      </w:r>
      <w:proofErr w:type="spellStart"/>
      <w:r>
        <w:rPr>
          <w:color w:val="auto"/>
          <w:sz w:val="20"/>
        </w:rPr>
        <w:t>uniway</w:t>
      </w:r>
      <w:proofErr w:type="spellEnd"/>
      <w:r>
        <w:rPr>
          <w:color w:val="auto"/>
          <w:sz w:val="20"/>
        </w:rPr>
        <w:t xml:space="preserve"> ou équivalente</w:t>
      </w:r>
    </w:p>
    <w:p w14:paraId="3657FCA7" w14:textId="77777777" w:rsidR="001F4F3A" w:rsidRPr="00792367" w:rsidRDefault="001F4F3A" w:rsidP="001F4F3A">
      <w:pPr>
        <w:spacing w:before="240"/>
        <w:ind w:left="576"/>
        <w:rPr>
          <w:color w:val="auto"/>
          <w:sz w:val="20"/>
          <w:szCs w:val="20"/>
        </w:rPr>
      </w:pPr>
      <w:r>
        <w:rPr>
          <w:color w:val="auto"/>
          <w:sz w:val="20"/>
        </w:rPr>
        <w:tab/>
      </w:r>
      <w:r>
        <w:rPr>
          <w:color w:val="auto"/>
          <w:sz w:val="20"/>
        </w:rPr>
        <w:tab/>
      </w:r>
      <w:r>
        <w:rPr>
          <w:color w:val="auto"/>
          <w:sz w:val="20"/>
        </w:rPr>
        <w:tab/>
      </w:r>
      <w:r>
        <w:rPr>
          <w:color w:val="auto"/>
          <w:sz w:val="20"/>
        </w:rPr>
        <w:tab/>
      </w:r>
      <w:r>
        <w:rPr>
          <w:b/>
          <w:color w:val="auto"/>
          <w:sz w:val="20"/>
        </w:rPr>
        <w:t>Quantité :</w:t>
      </w:r>
      <w:r>
        <w:rPr>
          <w:color w:val="auto"/>
          <w:sz w:val="20"/>
        </w:rPr>
        <w:t xml:space="preserve"> ________pcs           </w:t>
      </w:r>
      <w:r>
        <w:rPr>
          <w:b/>
          <w:color w:val="auto"/>
          <w:sz w:val="20"/>
        </w:rPr>
        <w:t xml:space="preserve">PU : </w:t>
      </w:r>
      <w:r>
        <w:rPr>
          <w:color w:val="auto"/>
          <w:sz w:val="20"/>
        </w:rPr>
        <w:t xml:space="preserve">_________           </w:t>
      </w:r>
      <w:r>
        <w:rPr>
          <w:b/>
          <w:color w:val="auto"/>
          <w:sz w:val="20"/>
        </w:rPr>
        <w:t>PT :</w:t>
      </w:r>
      <w:r>
        <w:rPr>
          <w:color w:val="auto"/>
          <w:sz w:val="20"/>
        </w:rPr>
        <w:t xml:space="preserve"> __________</w:t>
      </w:r>
    </w:p>
    <w:p w14:paraId="5AD82ABE" w14:textId="77777777" w:rsidR="0033614C" w:rsidRDefault="0033614C" w:rsidP="0033614C">
      <w:pPr>
        <w:rPr>
          <w:rStyle w:val="NewHagergrey90black"/>
          <w:bCs/>
          <w:color w:val="404040" w:themeColor="text1" w:themeTint="BF"/>
          <w:sz w:val="18"/>
          <w:szCs w:val="18"/>
        </w:rPr>
      </w:pPr>
    </w:p>
    <w:p w14:paraId="7DAEC045" w14:textId="06DE1380" w:rsidR="0033614C" w:rsidRDefault="0033614C" w:rsidP="0033614C">
      <w:pPr>
        <w:rPr>
          <w:rStyle w:val="NewHagergrey90black"/>
          <w:bCs/>
          <w:color w:val="404040" w:themeColor="text1" w:themeTint="BF"/>
          <w:sz w:val="18"/>
          <w:szCs w:val="18"/>
        </w:rPr>
      </w:pPr>
    </w:p>
    <w:p w14:paraId="109EB8F2" w14:textId="77777777" w:rsidR="0096165F" w:rsidRDefault="0096165F" w:rsidP="0033614C">
      <w:pPr>
        <w:rPr>
          <w:rStyle w:val="NewHagergrey90black"/>
          <w:bCs/>
          <w:color w:val="404040" w:themeColor="text1" w:themeTint="BF"/>
          <w:sz w:val="18"/>
          <w:szCs w:val="18"/>
        </w:rPr>
      </w:pPr>
    </w:p>
    <w:p w14:paraId="1F4450DC" w14:textId="77777777" w:rsidR="0096165F" w:rsidRDefault="0096165F" w:rsidP="0033614C">
      <w:pPr>
        <w:rPr>
          <w:rStyle w:val="NewHagergrey90black"/>
          <w:bCs/>
          <w:color w:val="404040" w:themeColor="text1" w:themeTint="BF"/>
          <w:sz w:val="18"/>
          <w:szCs w:val="18"/>
        </w:rPr>
      </w:pPr>
    </w:p>
    <w:p w14:paraId="75AA1013" w14:textId="5AAA6778" w:rsidR="001F4F3A" w:rsidRPr="00FC2CA2" w:rsidRDefault="001F4F3A" w:rsidP="0017438B">
      <w:pPr>
        <w:pStyle w:val="berschrift2"/>
      </w:pPr>
      <w:bookmarkStart w:id="26" w:name="_Toc111801079"/>
      <w:r>
        <w:t>Adaptateur universel tripolaire 100 A</w:t>
      </w:r>
      <w:bookmarkEnd w:id="26"/>
    </w:p>
    <w:p w14:paraId="1837B1B9" w14:textId="06EF9451" w:rsidR="001F4F3A" w:rsidRDefault="001F4F3A" w:rsidP="001F4F3A">
      <w:pPr>
        <w:ind w:left="576" w:right="2551"/>
        <w:rPr>
          <w:color w:val="auto"/>
          <w:sz w:val="20"/>
          <w:szCs w:val="20"/>
        </w:rPr>
      </w:pPr>
      <w:r>
        <w:rPr>
          <w:color w:val="auto"/>
          <w:sz w:val="20"/>
        </w:rPr>
        <w:t>Adaptateur de jeux de barres pour utilisation universelle.</w:t>
      </w:r>
    </w:p>
    <w:p w14:paraId="2BA9D3C2" w14:textId="77777777" w:rsidR="001F4F3A" w:rsidRDefault="001F4F3A" w:rsidP="001F4F3A">
      <w:pPr>
        <w:ind w:left="576" w:right="2551"/>
        <w:rPr>
          <w:color w:val="auto"/>
          <w:sz w:val="20"/>
          <w:szCs w:val="20"/>
        </w:rPr>
      </w:pPr>
      <w:r>
        <w:rPr>
          <w:color w:val="auto"/>
          <w:sz w:val="20"/>
        </w:rPr>
        <w:t>Enfichable tous les 9 mm</w:t>
      </w:r>
    </w:p>
    <w:p w14:paraId="2D2D933E" w14:textId="77777777" w:rsidR="001F4F3A" w:rsidRDefault="001F4F3A" w:rsidP="001F4F3A">
      <w:pPr>
        <w:ind w:left="576" w:right="2551"/>
        <w:rPr>
          <w:color w:val="auto"/>
          <w:sz w:val="20"/>
          <w:szCs w:val="20"/>
        </w:rPr>
      </w:pPr>
    </w:p>
    <w:p w14:paraId="48767C3A" w14:textId="52A3E153" w:rsidR="001F4F3A" w:rsidRDefault="001F4F3A" w:rsidP="001F4F3A">
      <w:pPr>
        <w:ind w:left="576" w:right="2551"/>
        <w:rPr>
          <w:color w:val="auto"/>
          <w:sz w:val="20"/>
          <w:szCs w:val="20"/>
        </w:rPr>
      </w:pPr>
      <w:r>
        <w:rPr>
          <w:color w:val="auto"/>
          <w:sz w:val="20"/>
        </w:rPr>
        <w:t>Version tripolaire, 100 A, largeur 81 mm (4,5 MOD)</w:t>
      </w:r>
    </w:p>
    <w:p w14:paraId="04889A96" w14:textId="3905BCDC" w:rsidR="001F4F3A" w:rsidRPr="00953C85" w:rsidRDefault="001F4F3A" w:rsidP="001F4F3A">
      <w:pPr>
        <w:ind w:right="2551"/>
        <w:rPr>
          <w:color w:val="auto"/>
          <w:sz w:val="20"/>
          <w:szCs w:val="20"/>
        </w:rPr>
      </w:pPr>
    </w:p>
    <w:p w14:paraId="2C2B20C2" w14:textId="77777777" w:rsidR="00D54598" w:rsidRPr="00953C85" w:rsidRDefault="00D54598" w:rsidP="001F4F3A">
      <w:pPr>
        <w:ind w:right="2551"/>
        <w:rPr>
          <w:color w:val="auto"/>
          <w:sz w:val="20"/>
          <w:szCs w:val="20"/>
        </w:rPr>
      </w:pPr>
    </w:p>
    <w:p w14:paraId="079F13FC" w14:textId="77777777" w:rsidR="001F4F3A" w:rsidRPr="00792367" w:rsidRDefault="001F4F3A" w:rsidP="001F4F3A">
      <w:pPr>
        <w:ind w:left="576" w:right="2551"/>
        <w:rPr>
          <w:color w:val="auto"/>
          <w:sz w:val="20"/>
          <w:szCs w:val="20"/>
        </w:rPr>
      </w:pPr>
      <w:r>
        <w:rPr>
          <w:color w:val="auto"/>
          <w:sz w:val="20"/>
        </w:rPr>
        <w:t xml:space="preserve">Marque Hager </w:t>
      </w:r>
      <w:proofErr w:type="spellStart"/>
      <w:r>
        <w:rPr>
          <w:color w:val="auto"/>
          <w:sz w:val="20"/>
        </w:rPr>
        <w:t>uniway</w:t>
      </w:r>
      <w:proofErr w:type="spellEnd"/>
      <w:r>
        <w:rPr>
          <w:color w:val="auto"/>
          <w:sz w:val="20"/>
        </w:rPr>
        <w:t xml:space="preserve"> ou équivalente</w:t>
      </w:r>
    </w:p>
    <w:p w14:paraId="7CCE5374" w14:textId="77777777" w:rsidR="001F4F3A" w:rsidRPr="00792367" w:rsidRDefault="001F4F3A" w:rsidP="001F4F3A">
      <w:pPr>
        <w:spacing w:before="240"/>
        <w:ind w:left="576"/>
        <w:rPr>
          <w:color w:val="auto"/>
          <w:sz w:val="20"/>
          <w:szCs w:val="20"/>
        </w:rPr>
      </w:pPr>
      <w:r>
        <w:rPr>
          <w:color w:val="auto"/>
          <w:sz w:val="20"/>
        </w:rPr>
        <w:tab/>
      </w:r>
      <w:r>
        <w:rPr>
          <w:color w:val="auto"/>
          <w:sz w:val="20"/>
        </w:rPr>
        <w:tab/>
      </w:r>
      <w:r>
        <w:rPr>
          <w:color w:val="auto"/>
          <w:sz w:val="20"/>
        </w:rPr>
        <w:tab/>
      </w:r>
      <w:r>
        <w:rPr>
          <w:color w:val="auto"/>
          <w:sz w:val="20"/>
        </w:rPr>
        <w:tab/>
      </w:r>
      <w:r>
        <w:rPr>
          <w:b/>
          <w:color w:val="auto"/>
          <w:sz w:val="20"/>
        </w:rPr>
        <w:t>Quantité :</w:t>
      </w:r>
      <w:r>
        <w:rPr>
          <w:color w:val="auto"/>
          <w:sz w:val="20"/>
        </w:rPr>
        <w:t xml:space="preserve"> ________pcs           </w:t>
      </w:r>
      <w:r>
        <w:rPr>
          <w:b/>
          <w:color w:val="auto"/>
          <w:sz w:val="20"/>
        </w:rPr>
        <w:t xml:space="preserve">PU : </w:t>
      </w:r>
      <w:r>
        <w:rPr>
          <w:color w:val="auto"/>
          <w:sz w:val="20"/>
        </w:rPr>
        <w:t xml:space="preserve">_________           </w:t>
      </w:r>
      <w:r>
        <w:rPr>
          <w:b/>
          <w:color w:val="auto"/>
          <w:sz w:val="20"/>
        </w:rPr>
        <w:t>PT :</w:t>
      </w:r>
      <w:r>
        <w:rPr>
          <w:color w:val="auto"/>
          <w:sz w:val="20"/>
        </w:rPr>
        <w:t xml:space="preserve"> __________</w:t>
      </w:r>
    </w:p>
    <w:p w14:paraId="7CB31AE0" w14:textId="1781EFAD" w:rsidR="0033614C" w:rsidRDefault="0033614C" w:rsidP="0033614C">
      <w:pPr>
        <w:rPr>
          <w:rStyle w:val="NewHagergrey90black"/>
          <w:bCs/>
          <w:color w:val="404040" w:themeColor="text1" w:themeTint="BF"/>
          <w:sz w:val="18"/>
          <w:szCs w:val="18"/>
        </w:rPr>
      </w:pPr>
    </w:p>
    <w:p w14:paraId="6ED47DF6" w14:textId="528D6D17" w:rsidR="0096165F" w:rsidRDefault="0096165F" w:rsidP="0033614C">
      <w:pPr>
        <w:rPr>
          <w:rStyle w:val="NewHagergrey90black"/>
          <w:bCs/>
          <w:color w:val="404040" w:themeColor="text1" w:themeTint="BF"/>
          <w:sz w:val="18"/>
          <w:szCs w:val="18"/>
        </w:rPr>
      </w:pPr>
    </w:p>
    <w:p w14:paraId="169EEFD6" w14:textId="77777777" w:rsidR="0096165F" w:rsidRPr="0033614C" w:rsidRDefault="0096165F" w:rsidP="0033614C">
      <w:pPr>
        <w:rPr>
          <w:rStyle w:val="NewHagergrey90black"/>
          <w:bCs/>
          <w:color w:val="404040" w:themeColor="text1" w:themeTint="BF"/>
          <w:sz w:val="18"/>
          <w:szCs w:val="18"/>
        </w:rPr>
      </w:pPr>
    </w:p>
    <w:p w14:paraId="6CF21BAF" w14:textId="77777777" w:rsidR="0033614C" w:rsidRDefault="0033614C" w:rsidP="0033614C">
      <w:pPr>
        <w:rPr>
          <w:rStyle w:val="NewHagergrey90black"/>
          <w:bCs/>
          <w:color w:val="404040" w:themeColor="text1" w:themeTint="BF"/>
          <w:sz w:val="18"/>
          <w:szCs w:val="18"/>
        </w:rPr>
      </w:pPr>
    </w:p>
    <w:p w14:paraId="759674FF" w14:textId="56503B1D" w:rsidR="001F4F3A" w:rsidRPr="00FC2CA2" w:rsidRDefault="001F4F3A" w:rsidP="0017438B">
      <w:pPr>
        <w:pStyle w:val="berschrift2"/>
      </w:pPr>
      <w:bookmarkStart w:id="27" w:name="_Toc111801080"/>
      <w:r>
        <w:t>Adaptateur universel tétrapolaire 100 A</w:t>
      </w:r>
      <w:bookmarkEnd w:id="27"/>
    </w:p>
    <w:p w14:paraId="28134676" w14:textId="60C2E850" w:rsidR="001F4F3A" w:rsidRDefault="001F4F3A" w:rsidP="001F4F3A">
      <w:pPr>
        <w:ind w:left="576" w:right="2551"/>
        <w:rPr>
          <w:color w:val="auto"/>
          <w:sz w:val="20"/>
          <w:szCs w:val="20"/>
        </w:rPr>
      </w:pPr>
      <w:r>
        <w:rPr>
          <w:color w:val="auto"/>
          <w:sz w:val="20"/>
        </w:rPr>
        <w:t>Adaptateur de jeux de barres pour utilisation universelle.</w:t>
      </w:r>
    </w:p>
    <w:p w14:paraId="0682DF08" w14:textId="77777777" w:rsidR="001F4F3A" w:rsidRDefault="001F4F3A" w:rsidP="001F4F3A">
      <w:pPr>
        <w:ind w:left="576" w:right="2551"/>
        <w:rPr>
          <w:color w:val="auto"/>
          <w:sz w:val="20"/>
          <w:szCs w:val="20"/>
        </w:rPr>
      </w:pPr>
      <w:r>
        <w:rPr>
          <w:color w:val="auto"/>
          <w:sz w:val="20"/>
        </w:rPr>
        <w:t>Enfichable tous les 9 mm</w:t>
      </w:r>
    </w:p>
    <w:p w14:paraId="65B2F84A" w14:textId="77777777" w:rsidR="001F4F3A" w:rsidRDefault="001F4F3A" w:rsidP="001F4F3A">
      <w:pPr>
        <w:ind w:left="576" w:right="2551"/>
        <w:rPr>
          <w:color w:val="auto"/>
          <w:sz w:val="20"/>
          <w:szCs w:val="20"/>
        </w:rPr>
      </w:pPr>
    </w:p>
    <w:p w14:paraId="1DEC2C8A" w14:textId="1FB5AE5F" w:rsidR="001F4F3A" w:rsidRDefault="001F4F3A" w:rsidP="001F4F3A">
      <w:pPr>
        <w:ind w:left="576" w:right="2551"/>
        <w:rPr>
          <w:color w:val="auto"/>
          <w:sz w:val="20"/>
          <w:szCs w:val="20"/>
        </w:rPr>
      </w:pPr>
      <w:r>
        <w:rPr>
          <w:color w:val="auto"/>
          <w:sz w:val="20"/>
        </w:rPr>
        <w:t>Version tétrapolaire, 100 A, largeur 108 mm (6 MOD)</w:t>
      </w:r>
    </w:p>
    <w:p w14:paraId="08757511" w14:textId="0D948E58" w:rsidR="001F4F3A" w:rsidRPr="00953C85" w:rsidRDefault="001F4F3A" w:rsidP="001F4F3A">
      <w:pPr>
        <w:ind w:right="2551"/>
        <w:rPr>
          <w:color w:val="auto"/>
          <w:sz w:val="20"/>
          <w:szCs w:val="20"/>
        </w:rPr>
      </w:pPr>
    </w:p>
    <w:p w14:paraId="17256D9C" w14:textId="77777777" w:rsidR="00D54598" w:rsidRPr="00953C85" w:rsidRDefault="00D54598" w:rsidP="001F4F3A">
      <w:pPr>
        <w:ind w:right="2551"/>
        <w:rPr>
          <w:color w:val="auto"/>
          <w:sz w:val="20"/>
          <w:szCs w:val="20"/>
        </w:rPr>
      </w:pPr>
    </w:p>
    <w:p w14:paraId="1D18B2DE" w14:textId="77777777" w:rsidR="001F4F3A" w:rsidRPr="00792367" w:rsidRDefault="001F4F3A" w:rsidP="001F4F3A">
      <w:pPr>
        <w:ind w:left="576" w:right="2551"/>
        <w:rPr>
          <w:color w:val="auto"/>
          <w:sz w:val="20"/>
          <w:szCs w:val="20"/>
        </w:rPr>
      </w:pPr>
      <w:r>
        <w:rPr>
          <w:color w:val="auto"/>
          <w:sz w:val="20"/>
        </w:rPr>
        <w:t xml:space="preserve">Marque Hager </w:t>
      </w:r>
      <w:proofErr w:type="spellStart"/>
      <w:r>
        <w:rPr>
          <w:color w:val="auto"/>
          <w:sz w:val="20"/>
        </w:rPr>
        <w:t>uniway</w:t>
      </w:r>
      <w:proofErr w:type="spellEnd"/>
      <w:r>
        <w:rPr>
          <w:color w:val="auto"/>
          <w:sz w:val="20"/>
        </w:rPr>
        <w:t xml:space="preserve"> ou équivalente</w:t>
      </w:r>
    </w:p>
    <w:p w14:paraId="5792B022" w14:textId="77777777" w:rsidR="001F4F3A" w:rsidRPr="00792367" w:rsidRDefault="001F4F3A" w:rsidP="001F4F3A">
      <w:pPr>
        <w:spacing w:before="240"/>
        <w:ind w:left="576"/>
        <w:rPr>
          <w:color w:val="auto"/>
          <w:sz w:val="20"/>
          <w:szCs w:val="20"/>
        </w:rPr>
      </w:pPr>
      <w:r>
        <w:rPr>
          <w:color w:val="auto"/>
          <w:sz w:val="20"/>
        </w:rPr>
        <w:tab/>
      </w:r>
      <w:r>
        <w:rPr>
          <w:color w:val="auto"/>
          <w:sz w:val="20"/>
        </w:rPr>
        <w:tab/>
      </w:r>
      <w:r>
        <w:rPr>
          <w:color w:val="auto"/>
          <w:sz w:val="20"/>
        </w:rPr>
        <w:tab/>
      </w:r>
      <w:r>
        <w:rPr>
          <w:color w:val="auto"/>
          <w:sz w:val="20"/>
        </w:rPr>
        <w:tab/>
      </w:r>
      <w:r>
        <w:rPr>
          <w:b/>
          <w:color w:val="auto"/>
          <w:sz w:val="20"/>
        </w:rPr>
        <w:t>Quantité :</w:t>
      </w:r>
      <w:r>
        <w:rPr>
          <w:color w:val="auto"/>
          <w:sz w:val="20"/>
        </w:rPr>
        <w:t xml:space="preserve"> ________pcs           </w:t>
      </w:r>
      <w:r>
        <w:rPr>
          <w:b/>
          <w:color w:val="auto"/>
          <w:sz w:val="20"/>
        </w:rPr>
        <w:t xml:space="preserve">PU : </w:t>
      </w:r>
      <w:r>
        <w:rPr>
          <w:color w:val="auto"/>
          <w:sz w:val="20"/>
        </w:rPr>
        <w:t xml:space="preserve">_________           </w:t>
      </w:r>
      <w:r>
        <w:rPr>
          <w:b/>
          <w:color w:val="auto"/>
          <w:sz w:val="20"/>
        </w:rPr>
        <w:t>PT :</w:t>
      </w:r>
      <w:r>
        <w:rPr>
          <w:color w:val="auto"/>
          <w:sz w:val="20"/>
        </w:rPr>
        <w:t xml:space="preserve"> __________</w:t>
      </w:r>
    </w:p>
    <w:p w14:paraId="13E08CDD" w14:textId="77777777" w:rsidR="0033614C" w:rsidRDefault="0033614C" w:rsidP="0033614C">
      <w:pPr>
        <w:rPr>
          <w:rStyle w:val="NewHagergrey90black"/>
          <w:bCs/>
          <w:color w:val="404040" w:themeColor="text1" w:themeTint="BF"/>
          <w:sz w:val="18"/>
          <w:szCs w:val="18"/>
        </w:rPr>
      </w:pPr>
    </w:p>
    <w:p w14:paraId="60CE1676" w14:textId="6A63AE78" w:rsidR="0033614C" w:rsidRDefault="0033614C" w:rsidP="0033614C">
      <w:pPr>
        <w:rPr>
          <w:rStyle w:val="NewHagergrey90black"/>
          <w:bCs/>
          <w:color w:val="404040" w:themeColor="text1" w:themeTint="BF"/>
          <w:sz w:val="18"/>
          <w:szCs w:val="18"/>
        </w:rPr>
      </w:pPr>
    </w:p>
    <w:p w14:paraId="0D29279C" w14:textId="77777777" w:rsidR="0096165F" w:rsidRDefault="0096165F" w:rsidP="0033614C">
      <w:pPr>
        <w:rPr>
          <w:rStyle w:val="NewHagergrey90black"/>
          <w:bCs/>
          <w:color w:val="404040" w:themeColor="text1" w:themeTint="BF"/>
          <w:sz w:val="18"/>
          <w:szCs w:val="18"/>
        </w:rPr>
      </w:pPr>
    </w:p>
    <w:p w14:paraId="693B0028" w14:textId="77777777" w:rsidR="0096165F" w:rsidRDefault="0096165F" w:rsidP="0033614C">
      <w:pPr>
        <w:rPr>
          <w:rStyle w:val="NewHagergrey90black"/>
          <w:bCs/>
          <w:color w:val="404040" w:themeColor="text1" w:themeTint="BF"/>
          <w:sz w:val="18"/>
          <w:szCs w:val="18"/>
        </w:rPr>
      </w:pPr>
    </w:p>
    <w:p w14:paraId="0AC39B73" w14:textId="5EF89D2D" w:rsidR="004D693C" w:rsidRPr="00FC2CA2" w:rsidRDefault="004D693C" w:rsidP="0017438B">
      <w:pPr>
        <w:pStyle w:val="berschrift2"/>
      </w:pPr>
      <w:bookmarkStart w:id="28" w:name="_Toc111801081"/>
      <w:r>
        <w:t>Adaptateur Circuit auxiliaire 6 A</w:t>
      </w:r>
      <w:bookmarkEnd w:id="28"/>
    </w:p>
    <w:p w14:paraId="0D2F5389" w14:textId="1C966F92" w:rsidR="004D693C" w:rsidRDefault="004D693C" w:rsidP="004D693C">
      <w:pPr>
        <w:ind w:left="576" w:right="2551"/>
        <w:rPr>
          <w:color w:val="auto"/>
          <w:sz w:val="20"/>
          <w:szCs w:val="20"/>
        </w:rPr>
      </w:pPr>
      <w:r>
        <w:rPr>
          <w:color w:val="auto"/>
          <w:sz w:val="20"/>
        </w:rPr>
        <w:t>Adaptateur de barres de circuit auxiliaire pour utilisation universelle.</w:t>
      </w:r>
    </w:p>
    <w:p w14:paraId="6BA4708E" w14:textId="77777777" w:rsidR="004D693C" w:rsidRDefault="004D693C" w:rsidP="004D693C">
      <w:pPr>
        <w:ind w:left="576" w:right="2551"/>
        <w:rPr>
          <w:color w:val="auto"/>
          <w:sz w:val="20"/>
          <w:szCs w:val="20"/>
        </w:rPr>
      </w:pPr>
      <w:r>
        <w:rPr>
          <w:color w:val="auto"/>
          <w:sz w:val="20"/>
        </w:rPr>
        <w:t>Enfichable tous les 9 mm</w:t>
      </w:r>
    </w:p>
    <w:p w14:paraId="1E7EE3DC" w14:textId="77777777" w:rsidR="004D693C" w:rsidRDefault="004D693C" w:rsidP="004D693C">
      <w:pPr>
        <w:ind w:left="576" w:right="2551"/>
        <w:rPr>
          <w:color w:val="auto"/>
          <w:sz w:val="20"/>
          <w:szCs w:val="20"/>
        </w:rPr>
      </w:pPr>
    </w:p>
    <w:p w14:paraId="04F83489" w14:textId="5CD4DAB9" w:rsidR="004D693C" w:rsidRDefault="004D693C" w:rsidP="004D693C">
      <w:pPr>
        <w:ind w:left="576" w:right="2551"/>
        <w:rPr>
          <w:color w:val="auto"/>
          <w:sz w:val="20"/>
          <w:szCs w:val="20"/>
        </w:rPr>
      </w:pPr>
      <w:r>
        <w:rPr>
          <w:color w:val="auto"/>
          <w:sz w:val="20"/>
        </w:rPr>
        <w:t>Version A / B, 6 A, largeur 9 mm (0,5 MOD)</w:t>
      </w:r>
    </w:p>
    <w:p w14:paraId="7382B6A7" w14:textId="77777777" w:rsidR="00D54598" w:rsidRPr="00953C85" w:rsidRDefault="00D54598" w:rsidP="004D693C">
      <w:pPr>
        <w:ind w:right="2551"/>
        <w:rPr>
          <w:color w:val="auto"/>
          <w:sz w:val="20"/>
          <w:szCs w:val="20"/>
        </w:rPr>
      </w:pPr>
    </w:p>
    <w:p w14:paraId="54B6F680" w14:textId="77777777" w:rsidR="004D693C" w:rsidRPr="00792367" w:rsidRDefault="004D693C" w:rsidP="004D693C">
      <w:pPr>
        <w:ind w:left="576" w:right="2551"/>
        <w:rPr>
          <w:color w:val="auto"/>
          <w:sz w:val="20"/>
          <w:szCs w:val="20"/>
        </w:rPr>
      </w:pPr>
      <w:r>
        <w:rPr>
          <w:color w:val="auto"/>
          <w:sz w:val="20"/>
        </w:rPr>
        <w:t xml:space="preserve">Marque Hager </w:t>
      </w:r>
      <w:proofErr w:type="spellStart"/>
      <w:r>
        <w:rPr>
          <w:color w:val="auto"/>
          <w:sz w:val="20"/>
        </w:rPr>
        <w:t>uniway</w:t>
      </w:r>
      <w:proofErr w:type="spellEnd"/>
      <w:r>
        <w:rPr>
          <w:color w:val="auto"/>
          <w:sz w:val="20"/>
        </w:rPr>
        <w:t xml:space="preserve"> ou équivalente</w:t>
      </w:r>
    </w:p>
    <w:p w14:paraId="0A1B68AA" w14:textId="77777777" w:rsidR="004D693C" w:rsidRPr="00792367" w:rsidRDefault="004D693C" w:rsidP="004D693C">
      <w:pPr>
        <w:spacing w:before="240"/>
        <w:ind w:left="576"/>
        <w:rPr>
          <w:color w:val="auto"/>
          <w:sz w:val="20"/>
          <w:szCs w:val="20"/>
        </w:rPr>
      </w:pPr>
      <w:r>
        <w:rPr>
          <w:color w:val="auto"/>
          <w:sz w:val="20"/>
        </w:rPr>
        <w:tab/>
      </w:r>
      <w:r>
        <w:rPr>
          <w:color w:val="auto"/>
          <w:sz w:val="20"/>
        </w:rPr>
        <w:tab/>
      </w:r>
      <w:r>
        <w:rPr>
          <w:color w:val="auto"/>
          <w:sz w:val="20"/>
        </w:rPr>
        <w:tab/>
      </w:r>
      <w:r>
        <w:rPr>
          <w:color w:val="auto"/>
          <w:sz w:val="20"/>
        </w:rPr>
        <w:tab/>
      </w:r>
      <w:r>
        <w:rPr>
          <w:b/>
          <w:color w:val="auto"/>
          <w:sz w:val="20"/>
        </w:rPr>
        <w:t>Quantité :</w:t>
      </w:r>
      <w:r>
        <w:rPr>
          <w:color w:val="auto"/>
          <w:sz w:val="20"/>
        </w:rPr>
        <w:t xml:space="preserve"> ________pcs           </w:t>
      </w:r>
      <w:r>
        <w:rPr>
          <w:b/>
          <w:color w:val="auto"/>
          <w:sz w:val="20"/>
        </w:rPr>
        <w:t xml:space="preserve">PU : </w:t>
      </w:r>
      <w:r>
        <w:rPr>
          <w:color w:val="auto"/>
          <w:sz w:val="20"/>
        </w:rPr>
        <w:t xml:space="preserve">_________           </w:t>
      </w:r>
      <w:r>
        <w:rPr>
          <w:b/>
          <w:color w:val="auto"/>
          <w:sz w:val="20"/>
        </w:rPr>
        <w:t>PT :</w:t>
      </w:r>
      <w:r>
        <w:rPr>
          <w:color w:val="auto"/>
          <w:sz w:val="20"/>
        </w:rPr>
        <w:t xml:space="preserve"> __________</w:t>
      </w:r>
    </w:p>
    <w:p w14:paraId="717E0646" w14:textId="490712F8" w:rsidR="004D693C" w:rsidRDefault="004D693C" w:rsidP="00973C91">
      <w:pPr>
        <w:spacing w:before="240"/>
        <w:ind w:left="576"/>
        <w:rPr>
          <w:color w:val="auto"/>
          <w:sz w:val="20"/>
          <w:szCs w:val="20"/>
        </w:rPr>
      </w:pPr>
    </w:p>
    <w:p w14:paraId="2F6F9A39" w14:textId="371E1A86" w:rsidR="0096165F" w:rsidRPr="0096165F" w:rsidRDefault="0096165F" w:rsidP="0096165F">
      <w:pPr>
        <w:rPr>
          <w:sz w:val="20"/>
          <w:szCs w:val="20"/>
        </w:rPr>
      </w:pPr>
    </w:p>
    <w:p w14:paraId="70EE43BD" w14:textId="7FA9A5D0" w:rsidR="0096165F" w:rsidRPr="0096165F" w:rsidRDefault="0096165F" w:rsidP="0096165F">
      <w:pPr>
        <w:rPr>
          <w:sz w:val="20"/>
          <w:szCs w:val="20"/>
        </w:rPr>
      </w:pPr>
    </w:p>
    <w:sectPr w:rsidR="0096165F" w:rsidRPr="0096165F" w:rsidSect="00C60BB2">
      <w:headerReference w:type="default" r:id="rId11"/>
      <w:footerReference w:type="even" r:id="rId12"/>
      <w:footerReference w:type="default" r:id="rId13"/>
      <w:type w:val="continuous"/>
      <w:pgSz w:w="11906" w:h="16838" w:code="9"/>
      <w:pgMar w:top="1247" w:right="1247" w:bottom="397" w:left="1247" w:header="1417" w:footer="397"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EC48B" w14:textId="77777777" w:rsidR="00AE0DBC" w:rsidRDefault="00AE0DBC">
      <w:r>
        <w:separator/>
      </w:r>
    </w:p>
  </w:endnote>
  <w:endnote w:type="continuationSeparator" w:id="0">
    <w:p w14:paraId="5F93FC9B" w14:textId="77777777" w:rsidR="00AE0DBC" w:rsidRDefault="00AE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35CB" w14:textId="77777777" w:rsidR="0033614C" w:rsidRDefault="0033614C" w:rsidP="005E3D1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BEC35CC" w14:textId="77777777" w:rsidR="0033614C" w:rsidRDefault="0033614C" w:rsidP="005E3D1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375454691"/>
      <w:docPartObj>
        <w:docPartGallery w:val="Page Numbers (Bottom of Page)"/>
        <w:docPartUnique/>
      </w:docPartObj>
    </w:sdtPr>
    <w:sdtEndPr/>
    <w:sdtContent>
      <w:p w14:paraId="4E35AB02" w14:textId="004E4D93" w:rsidR="0096165F" w:rsidRPr="008E6863" w:rsidRDefault="0096165F">
        <w:pPr>
          <w:pStyle w:val="Fuzeile"/>
          <w:jc w:val="right"/>
          <w:rPr>
            <w:sz w:val="14"/>
            <w:szCs w:val="14"/>
          </w:rPr>
        </w:pPr>
        <w:r w:rsidRPr="008E6863">
          <w:rPr>
            <w:sz w:val="14"/>
            <w:szCs w:val="14"/>
          </w:rPr>
          <w:fldChar w:fldCharType="begin"/>
        </w:r>
        <w:r w:rsidRPr="008E6863">
          <w:rPr>
            <w:sz w:val="14"/>
            <w:szCs w:val="14"/>
          </w:rPr>
          <w:instrText>PAGE   \* MERGEFORMAT</w:instrText>
        </w:r>
        <w:r w:rsidRPr="008E6863">
          <w:rPr>
            <w:sz w:val="14"/>
            <w:szCs w:val="14"/>
          </w:rPr>
          <w:fldChar w:fldCharType="separate"/>
        </w:r>
        <w:r w:rsidRPr="008E6863">
          <w:rPr>
            <w:sz w:val="14"/>
            <w:szCs w:val="14"/>
            <w:lang w:val="de-DE"/>
          </w:rPr>
          <w:t>2</w:t>
        </w:r>
        <w:r w:rsidRPr="008E6863">
          <w:rPr>
            <w:sz w:val="14"/>
            <w:szCs w:val="14"/>
          </w:rPr>
          <w:fldChar w:fldCharType="end"/>
        </w:r>
      </w:p>
    </w:sdtContent>
  </w:sdt>
  <w:p w14:paraId="1BEC35CE" w14:textId="77777777" w:rsidR="0033614C" w:rsidRPr="003B0FA5" w:rsidRDefault="0033614C" w:rsidP="00BF5A50">
    <w:pPr>
      <w:pStyle w:val="Fuzeile"/>
      <w:tabs>
        <w:tab w:val="left" w:pos="360"/>
        <w:tab w:val="left" w:pos="7655"/>
      </w:tabs>
      <w:ind w:right="-51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49E5E" w14:textId="77777777" w:rsidR="00AE0DBC" w:rsidRDefault="00AE0DBC">
      <w:r>
        <w:separator/>
      </w:r>
    </w:p>
  </w:footnote>
  <w:footnote w:type="continuationSeparator" w:id="0">
    <w:p w14:paraId="43808F13" w14:textId="77777777" w:rsidR="00AE0DBC" w:rsidRDefault="00AE0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3DADC" w14:textId="4326D7F7" w:rsidR="008E6863" w:rsidRPr="008E6863" w:rsidRDefault="008E6863" w:rsidP="008E6863">
    <w:pPr>
      <w:pStyle w:val="Kopfzeile"/>
    </w:pPr>
    <w:r w:rsidRPr="008E6863">
      <w:t>V1.0 Sept. 2022</w:t>
    </w:r>
  </w:p>
  <w:p w14:paraId="1BEC35CA" w14:textId="12D0DBFB" w:rsidR="0033614C" w:rsidRPr="00257DC1" w:rsidRDefault="0033614C" w:rsidP="000F6ADA">
    <w:pPr>
      <w:pStyle w:val="Fu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A018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25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AA55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F6C3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AC43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F0E9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CAAF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3E02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E610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3CAD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1976"/>
    <w:multiLevelType w:val="hybridMultilevel"/>
    <w:tmpl w:val="BEF8A7F6"/>
    <w:lvl w:ilvl="0" w:tplc="6E16B106">
      <w:start w:val="1"/>
      <w:numFmt w:val="lowerLetter"/>
      <w:lvlText w:val="%1."/>
      <w:lvlJc w:val="left"/>
      <w:pPr>
        <w:ind w:left="936" w:hanging="360"/>
      </w:pPr>
      <w:rPr>
        <w:rFonts w:hint="default"/>
      </w:rPr>
    </w:lvl>
    <w:lvl w:ilvl="1" w:tplc="08070019" w:tentative="1">
      <w:start w:val="1"/>
      <w:numFmt w:val="lowerLetter"/>
      <w:lvlText w:val="%2."/>
      <w:lvlJc w:val="left"/>
      <w:pPr>
        <w:ind w:left="1656" w:hanging="360"/>
      </w:pPr>
    </w:lvl>
    <w:lvl w:ilvl="2" w:tplc="0807001B" w:tentative="1">
      <w:start w:val="1"/>
      <w:numFmt w:val="lowerRoman"/>
      <w:lvlText w:val="%3."/>
      <w:lvlJc w:val="right"/>
      <w:pPr>
        <w:ind w:left="2376" w:hanging="180"/>
      </w:pPr>
    </w:lvl>
    <w:lvl w:ilvl="3" w:tplc="0807000F" w:tentative="1">
      <w:start w:val="1"/>
      <w:numFmt w:val="decimal"/>
      <w:lvlText w:val="%4."/>
      <w:lvlJc w:val="left"/>
      <w:pPr>
        <w:ind w:left="3096" w:hanging="360"/>
      </w:pPr>
    </w:lvl>
    <w:lvl w:ilvl="4" w:tplc="08070019" w:tentative="1">
      <w:start w:val="1"/>
      <w:numFmt w:val="lowerLetter"/>
      <w:lvlText w:val="%5."/>
      <w:lvlJc w:val="left"/>
      <w:pPr>
        <w:ind w:left="3816" w:hanging="360"/>
      </w:pPr>
    </w:lvl>
    <w:lvl w:ilvl="5" w:tplc="0807001B" w:tentative="1">
      <w:start w:val="1"/>
      <w:numFmt w:val="lowerRoman"/>
      <w:lvlText w:val="%6."/>
      <w:lvlJc w:val="right"/>
      <w:pPr>
        <w:ind w:left="4536" w:hanging="180"/>
      </w:pPr>
    </w:lvl>
    <w:lvl w:ilvl="6" w:tplc="0807000F" w:tentative="1">
      <w:start w:val="1"/>
      <w:numFmt w:val="decimal"/>
      <w:lvlText w:val="%7."/>
      <w:lvlJc w:val="left"/>
      <w:pPr>
        <w:ind w:left="5256" w:hanging="360"/>
      </w:pPr>
    </w:lvl>
    <w:lvl w:ilvl="7" w:tplc="08070019" w:tentative="1">
      <w:start w:val="1"/>
      <w:numFmt w:val="lowerLetter"/>
      <w:lvlText w:val="%8."/>
      <w:lvlJc w:val="left"/>
      <w:pPr>
        <w:ind w:left="5976" w:hanging="360"/>
      </w:pPr>
    </w:lvl>
    <w:lvl w:ilvl="8" w:tplc="0807001B" w:tentative="1">
      <w:start w:val="1"/>
      <w:numFmt w:val="lowerRoman"/>
      <w:lvlText w:val="%9."/>
      <w:lvlJc w:val="right"/>
      <w:pPr>
        <w:ind w:left="6696" w:hanging="180"/>
      </w:pPr>
    </w:lvl>
  </w:abstractNum>
  <w:abstractNum w:abstractNumId="11" w15:restartNumberingAfterBreak="0">
    <w:nsid w:val="0796441A"/>
    <w:multiLevelType w:val="hybridMultilevel"/>
    <w:tmpl w:val="BA3E84D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08149A8"/>
    <w:multiLevelType w:val="hybridMultilevel"/>
    <w:tmpl w:val="17CA1CE6"/>
    <w:lvl w:ilvl="0" w:tplc="EA963C14">
      <w:start w:val="1"/>
      <w:numFmt w:val="lowerLetter"/>
      <w:lvlText w:val="%1."/>
      <w:lvlJc w:val="left"/>
      <w:pPr>
        <w:ind w:left="936" w:hanging="360"/>
      </w:pPr>
      <w:rPr>
        <w:rFonts w:hint="default"/>
      </w:rPr>
    </w:lvl>
    <w:lvl w:ilvl="1" w:tplc="08070019" w:tentative="1">
      <w:start w:val="1"/>
      <w:numFmt w:val="lowerLetter"/>
      <w:lvlText w:val="%2."/>
      <w:lvlJc w:val="left"/>
      <w:pPr>
        <w:ind w:left="1656" w:hanging="360"/>
      </w:pPr>
    </w:lvl>
    <w:lvl w:ilvl="2" w:tplc="0807001B" w:tentative="1">
      <w:start w:val="1"/>
      <w:numFmt w:val="lowerRoman"/>
      <w:lvlText w:val="%3."/>
      <w:lvlJc w:val="right"/>
      <w:pPr>
        <w:ind w:left="2376" w:hanging="180"/>
      </w:pPr>
    </w:lvl>
    <w:lvl w:ilvl="3" w:tplc="0807000F" w:tentative="1">
      <w:start w:val="1"/>
      <w:numFmt w:val="decimal"/>
      <w:lvlText w:val="%4."/>
      <w:lvlJc w:val="left"/>
      <w:pPr>
        <w:ind w:left="3096" w:hanging="360"/>
      </w:pPr>
    </w:lvl>
    <w:lvl w:ilvl="4" w:tplc="08070019" w:tentative="1">
      <w:start w:val="1"/>
      <w:numFmt w:val="lowerLetter"/>
      <w:lvlText w:val="%5."/>
      <w:lvlJc w:val="left"/>
      <w:pPr>
        <w:ind w:left="3816" w:hanging="360"/>
      </w:pPr>
    </w:lvl>
    <w:lvl w:ilvl="5" w:tplc="0807001B" w:tentative="1">
      <w:start w:val="1"/>
      <w:numFmt w:val="lowerRoman"/>
      <w:lvlText w:val="%6."/>
      <w:lvlJc w:val="right"/>
      <w:pPr>
        <w:ind w:left="4536" w:hanging="180"/>
      </w:pPr>
    </w:lvl>
    <w:lvl w:ilvl="6" w:tplc="0807000F" w:tentative="1">
      <w:start w:val="1"/>
      <w:numFmt w:val="decimal"/>
      <w:lvlText w:val="%7."/>
      <w:lvlJc w:val="left"/>
      <w:pPr>
        <w:ind w:left="5256" w:hanging="360"/>
      </w:pPr>
    </w:lvl>
    <w:lvl w:ilvl="7" w:tplc="08070019" w:tentative="1">
      <w:start w:val="1"/>
      <w:numFmt w:val="lowerLetter"/>
      <w:lvlText w:val="%8."/>
      <w:lvlJc w:val="left"/>
      <w:pPr>
        <w:ind w:left="5976" w:hanging="360"/>
      </w:pPr>
    </w:lvl>
    <w:lvl w:ilvl="8" w:tplc="0807001B" w:tentative="1">
      <w:start w:val="1"/>
      <w:numFmt w:val="lowerRoman"/>
      <w:lvlText w:val="%9."/>
      <w:lvlJc w:val="right"/>
      <w:pPr>
        <w:ind w:left="6696" w:hanging="180"/>
      </w:pPr>
    </w:lvl>
  </w:abstractNum>
  <w:abstractNum w:abstractNumId="13" w15:restartNumberingAfterBreak="0">
    <w:nsid w:val="10D271BC"/>
    <w:multiLevelType w:val="hybridMultilevel"/>
    <w:tmpl w:val="8244FB82"/>
    <w:lvl w:ilvl="0" w:tplc="AB4C1CD6">
      <w:start w:val="1"/>
      <w:numFmt w:val="lowerLetter"/>
      <w:lvlText w:val="%1."/>
      <w:lvlJc w:val="left"/>
      <w:pPr>
        <w:ind w:left="936" w:hanging="360"/>
      </w:pPr>
      <w:rPr>
        <w:rFonts w:hint="default"/>
      </w:rPr>
    </w:lvl>
    <w:lvl w:ilvl="1" w:tplc="08070019" w:tentative="1">
      <w:start w:val="1"/>
      <w:numFmt w:val="lowerLetter"/>
      <w:lvlText w:val="%2."/>
      <w:lvlJc w:val="left"/>
      <w:pPr>
        <w:ind w:left="1656" w:hanging="360"/>
      </w:pPr>
    </w:lvl>
    <w:lvl w:ilvl="2" w:tplc="0807001B" w:tentative="1">
      <w:start w:val="1"/>
      <w:numFmt w:val="lowerRoman"/>
      <w:lvlText w:val="%3."/>
      <w:lvlJc w:val="right"/>
      <w:pPr>
        <w:ind w:left="2376" w:hanging="180"/>
      </w:pPr>
    </w:lvl>
    <w:lvl w:ilvl="3" w:tplc="0807000F" w:tentative="1">
      <w:start w:val="1"/>
      <w:numFmt w:val="decimal"/>
      <w:lvlText w:val="%4."/>
      <w:lvlJc w:val="left"/>
      <w:pPr>
        <w:ind w:left="3096" w:hanging="360"/>
      </w:pPr>
    </w:lvl>
    <w:lvl w:ilvl="4" w:tplc="08070019" w:tentative="1">
      <w:start w:val="1"/>
      <w:numFmt w:val="lowerLetter"/>
      <w:lvlText w:val="%5."/>
      <w:lvlJc w:val="left"/>
      <w:pPr>
        <w:ind w:left="3816" w:hanging="360"/>
      </w:pPr>
    </w:lvl>
    <w:lvl w:ilvl="5" w:tplc="0807001B" w:tentative="1">
      <w:start w:val="1"/>
      <w:numFmt w:val="lowerRoman"/>
      <w:lvlText w:val="%6."/>
      <w:lvlJc w:val="right"/>
      <w:pPr>
        <w:ind w:left="4536" w:hanging="180"/>
      </w:pPr>
    </w:lvl>
    <w:lvl w:ilvl="6" w:tplc="0807000F" w:tentative="1">
      <w:start w:val="1"/>
      <w:numFmt w:val="decimal"/>
      <w:lvlText w:val="%7."/>
      <w:lvlJc w:val="left"/>
      <w:pPr>
        <w:ind w:left="5256" w:hanging="360"/>
      </w:pPr>
    </w:lvl>
    <w:lvl w:ilvl="7" w:tplc="08070019" w:tentative="1">
      <w:start w:val="1"/>
      <w:numFmt w:val="lowerLetter"/>
      <w:lvlText w:val="%8."/>
      <w:lvlJc w:val="left"/>
      <w:pPr>
        <w:ind w:left="5976" w:hanging="360"/>
      </w:pPr>
    </w:lvl>
    <w:lvl w:ilvl="8" w:tplc="0807001B" w:tentative="1">
      <w:start w:val="1"/>
      <w:numFmt w:val="lowerRoman"/>
      <w:lvlText w:val="%9."/>
      <w:lvlJc w:val="right"/>
      <w:pPr>
        <w:ind w:left="6696" w:hanging="180"/>
      </w:pPr>
    </w:lvl>
  </w:abstractNum>
  <w:abstractNum w:abstractNumId="14" w15:restartNumberingAfterBreak="0">
    <w:nsid w:val="13DB74FB"/>
    <w:multiLevelType w:val="hybridMultilevel"/>
    <w:tmpl w:val="B1EE6AE4"/>
    <w:lvl w:ilvl="0" w:tplc="C300608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58261EE"/>
    <w:multiLevelType w:val="hybridMultilevel"/>
    <w:tmpl w:val="1B12E1C8"/>
    <w:lvl w:ilvl="0" w:tplc="529C926E">
      <w:start w:val="1"/>
      <w:numFmt w:val="lowerLetter"/>
      <w:lvlText w:val="%1."/>
      <w:lvlJc w:val="left"/>
      <w:pPr>
        <w:ind w:left="936" w:hanging="360"/>
      </w:pPr>
      <w:rPr>
        <w:rFonts w:hint="default"/>
      </w:rPr>
    </w:lvl>
    <w:lvl w:ilvl="1" w:tplc="08070019" w:tentative="1">
      <w:start w:val="1"/>
      <w:numFmt w:val="lowerLetter"/>
      <w:lvlText w:val="%2."/>
      <w:lvlJc w:val="left"/>
      <w:pPr>
        <w:ind w:left="1656" w:hanging="360"/>
      </w:pPr>
    </w:lvl>
    <w:lvl w:ilvl="2" w:tplc="0807001B" w:tentative="1">
      <w:start w:val="1"/>
      <w:numFmt w:val="lowerRoman"/>
      <w:lvlText w:val="%3."/>
      <w:lvlJc w:val="right"/>
      <w:pPr>
        <w:ind w:left="2376" w:hanging="180"/>
      </w:pPr>
    </w:lvl>
    <w:lvl w:ilvl="3" w:tplc="0807000F" w:tentative="1">
      <w:start w:val="1"/>
      <w:numFmt w:val="decimal"/>
      <w:lvlText w:val="%4."/>
      <w:lvlJc w:val="left"/>
      <w:pPr>
        <w:ind w:left="3096" w:hanging="360"/>
      </w:pPr>
    </w:lvl>
    <w:lvl w:ilvl="4" w:tplc="08070019" w:tentative="1">
      <w:start w:val="1"/>
      <w:numFmt w:val="lowerLetter"/>
      <w:lvlText w:val="%5."/>
      <w:lvlJc w:val="left"/>
      <w:pPr>
        <w:ind w:left="3816" w:hanging="360"/>
      </w:pPr>
    </w:lvl>
    <w:lvl w:ilvl="5" w:tplc="0807001B" w:tentative="1">
      <w:start w:val="1"/>
      <w:numFmt w:val="lowerRoman"/>
      <w:lvlText w:val="%6."/>
      <w:lvlJc w:val="right"/>
      <w:pPr>
        <w:ind w:left="4536" w:hanging="180"/>
      </w:pPr>
    </w:lvl>
    <w:lvl w:ilvl="6" w:tplc="0807000F" w:tentative="1">
      <w:start w:val="1"/>
      <w:numFmt w:val="decimal"/>
      <w:lvlText w:val="%7."/>
      <w:lvlJc w:val="left"/>
      <w:pPr>
        <w:ind w:left="5256" w:hanging="360"/>
      </w:pPr>
    </w:lvl>
    <w:lvl w:ilvl="7" w:tplc="08070019" w:tentative="1">
      <w:start w:val="1"/>
      <w:numFmt w:val="lowerLetter"/>
      <w:lvlText w:val="%8."/>
      <w:lvlJc w:val="left"/>
      <w:pPr>
        <w:ind w:left="5976" w:hanging="360"/>
      </w:pPr>
    </w:lvl>
    <w:lvl w:ilvl="8" w:tplc="0807001B" w:tentative="1">
      <w:start w:val="1"/>
      <w:numFmt w:val="lowerRoman"/>
      <w:lvlText w:val="%9."/>
      <w:lvlJc w:val="right"/>
      <w:pPr>
        <w:ind w:left="6696" w:hanging="180"/>
      </w:pPr>
    </w:lvl>
  </w:abstractNum>
  <w:abstractNum w:abstractNumId="16" w15:restartNumberingAfterBreak="0">
    <w:nsid w:val="1C412A2A"/>
    <w:multiLevelType w:val="hybridMultilevel"/>
    <w:tmpl w:val="A3C097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52953A2"/>
    <w:multiLevelType w:val="hybridMultilevel"/>
    <w:tmpl w:val="88A002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B05198D"/>
    <w:multiLevelType w:val="hybridMultilevel"/>
    <w:tmpl w:val="ED706E7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F3C3F3B"/>
    <w:multiLevelType w:val="hybridMultilevel"/>
    <w:tmpl w:val="85EC58AE"/>
    <w:lvl w:ilvl="0" w:tplc="0807000F">
      <w:start w:val="1"/>
      <w:numFmt w:val="decimal"/>
      <w:lvlText w:val="%1."/>
      <w:lvlJc w:val="left"/>
      <w:pPr>
        <w:ind w:left="720" w:hanging="360"/>
      </w:pPr>
      <w:rPr>
        <w:rFonts w:hint="default"/>
      </w:r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7F3220A"/>
    <w:multiLevelType w:val="hybridMultilevel"/>
    <w:tmpl w:val="4DAADB58"/>
    <w:lvl w:ilvl="0" w:tplc="B05E8016">
      <w:start w:val="1"/>
      <w:numFmt w:val="lowerLetter"/>
      <w:lvlText w:val="%1."/>
      <w:lvlJc w:val="left"/>
      <w:pPr>
        <w:ind w:left="936" w:hanging="360"/>
      </w:pPr>
      <w:rPr>
        <w:rFonts w:hint="default"/>
      </w:rPr>
    </w:lvl>
    <w:lvl w:ilvl="1" w:tplc="08070019" w:tentative="1">
      <w:start w:val="1"/>
      <w:numFmt w:val="lowerLetter"/>
      <w:lvlText w:val="%2."/>
      <w:lvlJc w:val="left"/>
      <w:pPr>
        <w:ind w:left="1656" w:hanging="360"/>
      </w:pPr>
    </w:lvl>
    <w:lvl w:ilvl="2" w:tplc="0807001B" w:tentative="1">
      <w:start w:val="1"/>
      <w:numFmt w:val="lowerRoman"/>
      <w:lvlText w:val="%3."/>
      <w:lvlJc w:val="right"/>
      <w:pPr>
        <w:ind w:left="2376" w:hanging="180"/>
      </w:pPr>
    </w:lvl>
    <w:lvl w:ilvl="3" w:tplc="0807000F" w:tentative="1">
      <w:start w:val="1"/>
      <w:numFmt w:val="decimal"/>
      <w:lvlText w:val="%4."/>
      <w:lvlJc w:val="left"/>
      <w:pPr>
        <w:ind w:left="3096" w:hanging="360"/>
      </w:pPr>
    </w:lvl>
    <w:lvl w:ilvl="4" w:tplc="08070019" w:tentative="1">
      <w:start w:val="1"/>
      <w:numFmt w:val="lowerLetter"/>
      <w:lvlText w:val="%5."/>
      <w:lvlJc w:val="left"/>
      <w:pPr>
        <w:ind w:left="3816" w:hanging="360"/>
      </w:pPr>
    </w:lvl>
    <w:lvl w:ilvl="5" w:tplc="0807001B" w:tentative="1">
      <w:start w:val="1"/>
      <w:numFmt w:val="lowerRoman"/>
      <w:lvlText w:val="%6."/>
      <w:lvlJc w:val="right"/>
      <w:pPr>
        <w:ind w:left="4536" w:hanging="180"/>
      </w:pPr>
    </w:lvl>
    <w:lvl w:ilvl="6" w:tplc="0807000F" w:tentative="1">
      <w:start w:val="1"/>
      <w:numFmt w:val="decimal"/>
      <w:lvlText w:val="%7."/>
      <w:lvlJc w:val="left"/>
      <w:pPr>
        <w:ind w:left="5256" w:hanging="360"/>
      </w:pPr>
    </w:lvl>
    <w:lvl w:ilvl="7" w:tplc="08070019" w:tentative="1">
      <w:start w:val="1"/>
      <w:numFmt w:val="lowerLetter"/>
      <w:lvlText w:val="%8."/>
      <w:lvlJc w:val="left"/>
      <w:pPr>
        <w:ind w:left="5976" w:hanging="360"/>
      </w:pPr>
    </w:lvl>
    <w:lvl w:ilvl="8" w:tplc="0807001B" w:tentative="1">
      <w:start w:val="1"/>
      <w:numFmt w:val="lowerRoman"/>
      <w:lvlText w:val="%9."/>
      <w:lvlJc w:val="right"/>
      <w:pPr>
        <w:ind w:left="6696" w:hanging="180"/>
      </w:pPr>
    </w:lvl>
  </w:abstractNum>
  <w:abstractNum w:abstractNumId="21" w15:restartNumberingAfterBreak="0">
    <w:nsid w:val="42AD2BF3"/>
    <w:multiLevelType w:val="multilevel"/>
    <w:tmpl w:val="A30C7FFA"/>
    <w:lvl w:ilvl="0">
      <w:start w:val="1"/>
      <w:numFmt w:val="decimal"/>
      <w:pStyle w:val="berschrift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2" w15:restartNumberingAfterBreak="0">
    <w:nsid w:val="5A250A80"/>
    <w:multiLevelType w:val="hybridMultilevel"/>
    <w:tmpl w:val="BA68D40E"/>
    <w:lvl w:ilvl="0" w:tplc="946EE8E2">
      <w:start w:val="1"/>
      <w:numFmt w:val="lowerLetter"/>
      <w:lvlText w:val="%1."/>
      <w:lvlJc w:val="left"/>
      <w:pPr>
        <w:ind w:left="936" w:hanging="360"/>
      </w:pPr>
      <w:rPr>
        <w:rFonts w:hint="default"/>
      </w:rPr>
    </w:lvl>
    <w:lvl w:ilvl="1" w:tplc="08070019" w:tentative="1">
      <w:start w:val="1"/>
      <w:numFmt w:val="lowerLetter"/>
      <w:lvlText w:val="%2."/>
      <w:lvlJc w:val="left"/>
      <w:pPr>
        <w:ind w:left="1656" w:hanging="360"/>
      </w:pPr>
    </w:lvl>
    <w:lvl w:ilvl="2" w:tplc="0807001B" w:tentative="1">
      <w:start w:val="1"/>
      <w:numFmt w:val="lowerRoman"/>
      <w:lvlText w:val="%3."/>
      <w:lvlJc w:val="right"/>
      <w:pPr>
        <w:ind w:left="2376" w:hanging="180"/>
      </w:pPr>
    </w:lvl>
    <w:lvl w:ilvl="3" w:tplc="0807000F" w:tentative="1">
      <w:start w:val="1"/>
      <w:numFmt w:val="decimal"/>
      <w:lvlText w:val="%4."/>
      <w:lvlJc w:val="left"/>
      <w:pPr>
        <w:ind w:left="3096" w:hanging="360"/>
      </w:pPr>
    </w:lvl>
    <w:lvl w:ilvl="4" w:tplc="08070019" w:tentative="1">
      <w:start w:val="1"/>
      <w:numFmt w:val="lowerLetter"/>
      <w:lvlText w:val="%5."/>
      <w:lvlJc w:val="left"/>
      <w:pPr>
        <w:ind w:left="3816" w:hanging="360"/>
      </w:pPr>
    </w:lvl>
    <w:lvl w:ilvl="5" w:tplc="0807001B" w:tentative="1">
      <w:start w:val="1"/>
      <w:numFmt w:val="lowerRoman"/>
      <w:lvlText w:val="%6."/>
      <w:lvlJc w:val="right"/>
      <w:pPr>
        <w:ind w:left="4536" w:hanging="180"/>
      </w:pPr>
    </w:lvl>
    <w:lvl w:ilvl="6" w:tplc="0807000F" w:tentative="1">
      <w:start w:val="1"/>
      <w:numFmt w:val="decimal"/>
      <w:lvlText w:val="%7."/>
      <w:lvlJc w:val="left"/>
      <w:pPr>
        <w:ind w:left="5256" w:hanging="360"/>
      </w:pPr>
    </w:lvl>
    <w:lvl w:ilvl="7" w:tplc="08070019" w:tentative="1">
      <w:start w:val="1"/>
      <w:numFmt w:val="lowerLetter"/>
      <w:lvlText w:val="%8."/>
      <w:lvlJc w:val="left"/>
      <w:pPr>
        <w:ind w:left="5976" w:hanging="360"/>
      </w:pPr>
    </w:lvl>
    <w:lvl w:ilvl="8" w:tplc="0807001B" w:tentative="1">
      <w:start w:val="1"/>
      <w:numFmt w:val="lowerRoman"/>
      <w:lvlText w:val="%9."/>
      <w:lvlJc w:val="right"/>
      <w:pPr>
        <w:ind w:left="6696" w:hanging="180"/>
      </w:pPr>
    </w:lvl>
  </w:abstractNum>
  <w:abstractNum w:abstractNumId="23" w15:restartNumberingAfterBreak="0">
    <w:nsid w:val="64880472"/>
    <w:multiLevelType w:val="hybridMultilevel"/>
    <w:tmpl w:val="6CBCED4C"/>
    <w:lvl w:ilvl="0" w:tplc="3EE66DC4">
      <w:start w:val="1"/>
      <w:numFmt w:val="decimal"/>
      <w:pStyle w:val="berschrift2"/>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A05DA4"/>
    <w:multiLevelType w:val="hybridMultilevel"/>
    <w:tmpl w:val="D196F898"/>
    <w:lvl w:ilvl="0" w:tplc="C90C560E">
      <w:start w:val="1"/>
      <w:numFmt w:val="lowerLetter"/>
      <w:lvlText w:val="%1."/>
      <w:lvlJc w:val="left"/>
      <w:pPr>
        <w:ind w:left="936" w:hanging="360"/>
      </w:pPr>
      <w:rPr>
        <w:rFonts w:hint="default"/>
      </w:rPr>
    </w:lvl>
    <w:lvl w:ilvl="1" w:tplc="08070019" w:tentative="1">
      <w:start w:val="1"/>
      <w:numFmt w:val="lowerLetter"/>
      <w:lvlText w:val="%2."/>
      <w:lvlJc w:val="left"/>
      <w:pPr>
        <w:ind w:left="1656" w:hanging="360"/>
      </w:pPr>
    </w:lvl>
    <w:lvl w:ilvl="2" w:tplc="0807001B" w:tentative="1">
      <w:start w:val="1"/>
      <w:numFmt w:val="lowerRoman"/>
      <w:lvlText w:val="%3."/>
      <w:lvlJc w:val="right"/>
      <w:pPr>
        <w:ind w:left="2376" w:hanging="180"/>
      </w:pPr>
    </w:lvl>
    <w:lvl w:ilvl="3" w:tplc="0807000F" w:tentative="1">
      <w:start w:val="1"/>
      <w:numFmt w:val="decimal"/>
      <w:lvlText w:val="%4."/>
      <w:lvlJc w:val="left"/>
      <w:pPr>
        <w:ind w:left="3096" w:hanging="360"/>
      </w:pPr>
    </w:lvl>
    <w:lvl w:ilvl="4" w:tplc="08070019" w:tentative="1">
      <w:start w:val="1"/>
      <w:numFmt w:val="lowerLetter"/>
      <w:lvlText w:val="%5."/>
      <w:lvlJc w:val="left"/>
      <w:pPr>
        <w:ind w:left="3816" w:hanging="360"/>
      </w:pPr>
    </w:lvl>
    <w:lvl w:ilvl="5" w:tplc="0807001B" w:tentative="1">
      <w:start w:val="1"/>
      <w:numFmt w:val="lowerRoman"/>
      <w:lvlText w:val="%6."/>
      <w:lvlJc w:val="right"/>
      <w:pPr>
        <w:ind w:left="4536" w:hanging="180"/>
      </w:pPr>
    </w:lvl>
    <w:lvl w:ilvl="6" w:tplc="0807000F" w:tentative="1">
      <w:start w:val="1"/>
      <w:numFmt w:val="decimal"/>
      <w:lvlText w:val="%7."/>
      <w:lvlJc w:val="left"/>
      <w:pPr>
        <w:ind w:left="5256" w:hanging="360"/>
      </w:pPr>
    </w:lvl>
    <w:lvl w:ilvl="7" w:tplc="08070019" w:tentative="1">
      <w:start w:val="1"/>
      <w:numFmt w:val="lowerLetter"/>
      <w:lvlText w:val="%8."/>
      <w:lvlJc w:val="left"/>
      <w:pPr>
        <w:ind w:left="5976" w:hanging="360"/>
      </w:pPr>
    </w:lvl>
    <w:lvl w:ilvl="8" w:tplc="0807001B" w:tentative="1">
      <w:start w:val="1"/>
      <w:numFmt w:val="lowerRoman"/>
      <w:lvlText w:val="%9."/>
      <w:lvlJc w:val="right"/>
      <w:pPr>
        <w:ind w:left="6696" w:hanging="180"/>
      </w:pPr>
    </w:lvl>
  </w:abstractNum>
  <w:abstractNum w:abstractNumId="25" w15:restartNumberingAfterBreak="0">
    <w:nsid w:val="74AE0AA6"/>
    <w:multiLevelType w:val="hybridMultilevel"/>
    <w:tmpl w:val="809A2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5DB134D"/>
    <w:multiLevelType w:val="hybridMultilevel"/>
    <w:tmpl w:val="1982DA74"/>
    <w:lvl w:ilvl="0" w:tplc="077ED6A6">
      <w:start w:val="1"/>
      <w:numFmt w:val="lowerLetter"/>
      <w:lvlText w:val="%1."/>
      <w:lvlJc w:val="left"/>
      <w:pPr>
        <w:ind w:left="936" w:hanging="360"/>
      </w:pPr>
      <w:rPr>
        <w:rFonts w:hint="default"/>
      </w:rPr>
    </w:lvl>
    <w:lvl w:ilvl="1" w:tplc="08070019" w:tentative="1">
      <w:start w:val="1"/>
      <w:numFmt w:val="lowerLetter"/>
      <w:lvlText w:val="%2."/>
      <w:lvlJc w:val="left"/>
      <w:pPr>
        <w:ind w:left="1656" w:hanging="360"/>
      </w:pPr>
    </w:lvl>
    <w:lvl w:ilvl="2" w:tplc="0807001B" w:tentative="1">
      <w:start w:val="1"/>
      <w:numFmt w:val="lowerRoman"/>
      <w:lvlText w:val="%3."/>
      <w:lvlJc w:val="right"/>
      <w:pPr>
        <w:ind w:left="2376" w:hanging="180"/>
      </w:pPr>
    </w:lvl>
    <w:lvl w:ilvl="3" w:tplc="0807000F" w:tentative="1">
      <w:start w:val="1"/>
      <w:numFmt w:val="decimal"/>
      <w:lvlText w:val="%4."/>
      <w:lvlJc w:val="left"/>
      <w:pPr>
        <w:ind w:left="3096" w:hanging="360"/>
      </w:pPr>
    </w:lvl>
    <w:lvl w:ilvl="4" w:tplc="08070019" w:tentative="1">
      <w:start w:val="1"/>
      <w:numFmt w:val="lowerLetter"/>
      <w:lvlText w:val="%5."/>
      <w:lvlJc w:val="left"/>
      <w:pPr>
        <w:ind w:left="3816" w:hanging="360"/>
      </w:pPr>
    </w:lvl>
    <w:lvl w:ilvl="5" w:tplc="0807001B" w:tentative="1">
      <w:start w:val="1"/>
      <w:numFmt w:val="lowerRoman"/>
      <w:lvlText w:val="%6."/>
      <w:lvlJc w:val="right"/>
      <w:pPr>
        <w:ind w:left="4536" w:hanging="180"/>
      </w:pPr>
    </w:lvl>
    <w:lvl w:ilvl="6" w:tplc="0807000F" w:tentative="1">
      <w:start w:val="1"/>
      <w:numFmt w:val="decimal"/>
      <w:lvlText w:val="%7."/>
      <w:lvlJc w:val="left"/>
      <w:pPr>
        <w:ind w:left="5256" w:hanging="360"/>
      </w:pPr>
    </w:lvl>
    <w:lvl w:ilvl="7" w:tplc="08070019" w:tentative="1">
      <w:start w:val="1"/>
      <w:numFmt w:val="lowerLetter"/>
      <w:lvlText w:val="%8."/>
      <w:lvlJc w:val="left"/>
      <w:pPr>
        <w:ind w:left="5976" w:hanging="360"/>
      </w:pPr>
    </w:lvl>
    <w:lvl w:ilvl="8" w:tplc="0807001B" w:tentative="1">
      <w:start w:val="1"/>
      <w:numFmt w:val="lowerRoman"/>
      <w:lvlText w:val="%9."/>
      <w:lvlJc w:val="right"/>
      <w:pPr>
        <w:ind w:left="6696" w:hanging="180"/>
      </w:pPr>
    </w:lvl>
  </w:abstractNum>
  <w:abstractNum w:abstractNumId="27" w15:restartNumberingAfterBreak="0">
    <w:nsid w:val="77A70ED6"/>
    <w:multiLevelType w:val="hybridMultilevel"/>
    <w:tmpl w:val="3F28303A"/>
    <w:lvl w:ilvl="0" w:tplc="DA1E3E1C">
      <w:start w:val="1"/>
      <w:numFmt w:val="lowerLetter"/>
      <w:lvlText w:val="%1."/>
      <w:lvlJc w:val="left"/>
      <w:pPr>
        <w:ind w:left="936" w:hanging="360"/>
      </w:pPr>
      <w:rPr>
        <w:rFonts w:hint="default"/>
      </w:rPr>
    </w:lvl>
    <w:lvl w:ilvl="1" w:tplc="08070019" w:tentative="1">
      <w:start w:val="1"/>
      <w:numFmt w:val="lowerLetter"/>
      <w:lvlText w:val="%2."/>
      <w:lvlJc w:val="left"/>
      <w:pPr>
        <w:ind w:left="1656" w:hanging="360"/>
      </w:pPr>
    </w:lvl>
    <w:lvl w:ilvl="2" w:tplc="0807001B" w:tentative="1">
      <w:start w:val="1"/>
      <w:numFmt w:val="lowerRoman"/>
      <w:lvlText w:val="%3."/>
      <w:lvlJc w:val="right"/>
      <w:pPr>
        <w:ind w:left="2376" w:hanging="180"/>
      </w:pPr>
    </w:lvl>
    <w:lvl w:ilvl="3" w:tplc="0807000F" w:tentative="1">
      <w:start w:val="1"/>
      <w:numFmt w:val="decimal"/>
      <w:lvlText w:val="%4."/>
      <w:lvlJc w:val="left"/>
      <w:pPr>
        <w:ind w:left="3096" w:hanging="360"/>
      </w:pPr>
    </w:lvl>
    <w:lvl w:ilvl="4" w:tplc="08070019" w:tentative="1">
      <w:start w:val="1"/>
      <w:numFmt w:val="lowerLetter"/>
      <w:lvlText w:val="%5."/>
      <w:lvlJc w:val="left"/>
      <w:pPr>
        <w:ind w:left="3816" w:hanging="360"/>
      </w:pPr>
    </w:lvl>
    <w:lvl w:ilvl="5" w:tplc="0807001B" w:tentative="1">
      <w:start w:val="1"/>
      <w:numFmt w:val="lowerRoman"/>
      <w:lvlText w:val="%6."/>
      <w:lvlJc w:val="right"/>
      <w:pPr>
        <w:ind w:left="4536" w:hanging="180"/>
      </w:pPr>
    </w:lvl>
    <w:lvl w:ilvl="6" w:tplc="0807000F" w:tentative="1">
      <w:start w:val="1"/>
      <w:numFmt w:val="decimal"/>
      <w:lvlText w:val="%7."/>
      <w:lvlJc w:val="left"/>
      <w:pPr>
        <w:ind w:left="5256" w:hanging="360"/>
      </w:pPr>
    </w:lvl>
    <w:lvl w:ilvl="7" w:tplc="08070019" w:tentative="1">
      <w:start w:val="1"/>
      <w:numFmt w:val="lowerLetter"/>
      <w:lvlText w:val="%8."/>
      <w:lvlJc w:val="left"/>
      <w:pPr>
        <w:ind w:left="5976" w:hanging="360"/>
      </w:pPr>
    </w:lvl>
    <w:lvl w:ilvl="8" w:tplc="0807001B" w:tentative="1">
      <w:start w:val="1"/>
      <w:numFmt w:val="lowerRoman"/>
      <w:lvlText w:val="%9."/>
      <w:lvlJc w:val="right"/>
      <w:pPr>
        <w:ind w:left="6696" w:hanging="180"/>
      </w:pPr>
    </w:lvl>
  </w:abstractNum>
  <w:abstractNum w:abstractNumId="28" w15:restartNumberingAfterBreak="0">
    <w:nsid w:val="78EE1EC5"/>
    <w:multiLevelType w:val="hybridMultilevel"/>
    <w:tmpl w:val="6038C964"/>
    <w:lvl w:ilvl="0" w:tplc="08D2BE16">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BDD1EA1"/>
    <w:multiLevelType w:val="hybridMultilevel"/>
    <w:tmpl w:val="6164AF78"/>
    <w:lvl w:ilvl="0" w:tplc="FB326C76">
      <w:start w:val="1"/>
      <w:numFmt w:val="lowerLetter"/>
      <w:lvlText w:val="%1."/>
      <w:lvlJc w:val="left"/>
      <w:pPr>
        <w:ind w:left="936" w:hanging="360"/>
      </w:pPr>
      <w:rPr>
        <w:rFonts w:hint="default"/>
      </w:rPr>
    </w:lvl>
    <w:lvl w:ilvl="1" w:tplc="08070019" w:tentative="1">
      <w:start w:val="1"/>
      <w:numFmt w:val="lowerLetter"/>
      <w:lvlText w:val="%2."/>
      <w:lvlJc w:val="left"/>
      <w:pPr>
        <w:ind w:left="1656" w:hanging="360"/>
      </w:pPr>
    </w:lvl>
    <w:lvl w:ilvl="2" w:tplc="0807001B" w:tentative="1">
      <w:start w:val="1"/>
      <w:numFmt w:val="lowerRoman"/>
      <w:lvlText w:val="%3."/>
      <w:lvlJc w:val="right"/>
      <w:pPr>
        <w:ind w:left="2376" w:hanging="180"/>
      </w:pPr>
    </w:lvl>
    <w:lvl w:ilvl="3" w:tplc="0807000F" w:tentative="1">
      <w:start w:val="1"/>
      <w:numFmt w:val="decimal"/>
      <w:lvlText w:val="%4."/>
      <w:lvlJc w:val="left"/>
      <w:pPr>
        <w:ind w:left="3096" w:hanging="360"/>
      </w:pPr>
    </w:lvl>
    <w:lvl w:ilvl="4" w:tplc="08070019" w:tentative="1">
      <w:start w:val="1"/>
      <w:numFmt w:val="lowerLetter"/>
      <w:lvlText w:val="%5."/>
      <w:lvlJc w:val="left"/>
      <w:pPr>
        <w:ind w:left="3816" w:hanging="360"/>
      </w:pPr>
    </w:lvl>
    <w:lvl w:ilvl="5" w:tplc="0807001B" w:tentative="1">
      <w:start w:val="1"/>
      <w:numFmt w:val="lowerRoman"/>
      <w:lvlText w:val="%6."/>
      <w:lvlJc w:val="right"/>
      <w:pPr>
        <w:ind w:left="4536" w:hanging="180"/>
      </w:pPr>
    </w:lvl>
    <w:lvl w:ilvl="6" w:tplc="0807000F" w:tentative="1">
      <w:start w:val="1"/>
      <w:numFmt w:val="decimal"/>
      <w:lvlText w:val="%7."/>
      <w:lvlJc w:val="left"/>
      <w:pPr>
        <w:ind w:left="5256" w:hanging="360"/>
      </w:pPr>
    </w:lvl>
    <w:lvl w:ilvl="7" w:tplc="08070019" w:tentative="1">
      <w:start w:val="1"/>
      <w:numFmt w:val="lowerLetter"/>
      <w:lvlText w:val="%8."/>
      <w:lvlJc w:val="left"/>
      <w:pPr>
        <w:ind w:left="5976" w:hanging="360"/>
      </w:pPr>
    </w:lvl>
    <w:lvl w:ilvl="8" w:tplc="0807001B" w:tentative="1">
      <w:start w:val="1"/>
      <w:numFmt w:val="lowerRoman"/>
      <w:lvlText w:val="%9."/>
      <w:lvlJc w:val="right"/>
      <w:pPr>
        <w:ind w:left="6696" w:hanging="180"/>
      </w:pPr>
    </w:lvl>
  </w:abstractNum>
  <w:num w:numId="1">
    <w:abstractNumId w:val="28"/>
  </w:num>
  <w:num w:numId="2">
    <w:abstractNumId w:val="14"/>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25"/>
  </w:num>
  <w:num w:numId="24">
    <w:abstractNumId w:val="18"/>
  </w:num>
  <w:num w:numId="25">
    <w:abstractNumId w:val="16"/>
  </w:num>
  <w:num w:numId="26">
    <w:abstractNumId w:val="11"/>
  </w:num>
  <w:num w:numId="27">
    <w:abstractNumId w:val="19"/>
  </w:num>
  <w:num w:numId="28">
    <w:abstractNumId w:val="12"/>
  </w:num>
  <w:num w:numId="29">
    <w:abstractNumId w:val="26"/>
  </w:num>
  <w:num w:numId="30">
    <w:abstractNumId w:val="24"/>
  </w:num>
  <w:num w:numId="31">
    <w:abstractNumId w:val="10"/>
  </w:num>
  <w:num w:numId="32">
    <w:abstractNumId w:val="29"/>
  </w:num>
  <w:num w:numId="33">
    <w:abstractNumId w:val="22"/>
  </w:num>
  <w:num w:numId="34">
    <w:abstractNumId w:val="27"/>
  </w:num>
  <w:num w:numId="35">
    <w:abstractNumId w:val="15"/>
  </w:num>
  <w:num w:numId="36">
    <w:abstractNumId w:val="13"/>
  </w:num>
  <w:num w:numId="37">
    <w:abstractNumId w:val="2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autoFormatOverride/>
  <w:defaultTabStop w:val="720"/>
  <w:hyphenationZone w:val="425"/>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00"/>
    <w:rsid w:val="000044DA"/>
    <w:rsid w:val="00016217"/>
    <w:rsid w:val="00024B17"/>
    <w:rsid w:val="00035547"/>
    <w:rsid w:val="000451E0"/>
    <w:rsid w:val="00047601"/>
    <w:rsid w:val="00050674"/>
    <w:rsid w:val="00051A06"/>
    <w:rsid w:val="0005788C"/>
    <w:rsid w:val="0007117F"/>
    <w:rsid w:val="000770E8"/>
    <w:rsid w:val="000778B6"/>
    <w:rsid w:val="00087AD7"/>
    <w:rsid w:val="000B47CC"/>
    <w:rsid w:val="000B6AFC"/>
    <w:rsid w:val="000C277D"/>
    <w:rsid w:val="000C35AF"/>
    <w:rsid w:val="000C3D9F"/>
    <w:rsid w:val="000D5FFB"/>
    <w:rsid w:val="000D61E2"/>
    <w:rsid w:val="000F3743"/>
    <w:rsid w:val="000F6ADA"/>
    <w:rsid w:val="00113360"/>
    <w:rsid w:val="00114B75"/>
    <w:rsid w:val="00123B18"/>
    <w:rsid w:val="00126B32"/>
    <w:rsid w:val="00131154"/>
    <w:rsid w:val="00131221"/>
    <w:rsid w:val="001336BA"/>
    <w:rsid w:val="00134870"/>
    <w:rsid w:val="00135EBF"/>
    <w:rsid w:val="00136B92"/>
    <w:rsid w:val="0014149C"/>
    <w:rsid w:val="00154331"/>
    <w:rsid w:val="0017143A"/>
    <w:rsid w:val="0017438B"/>
    <w:rsid w:val="001747BD"/>
    <w:rsid w:val="001846A6"/>
    <w:rsid w:val="00185D9D"/>
    <w:rsid w:val="001B3587"/>
    <w:rsid w:val="001B5200"/>
    <w:rsid w:val="001B6C2D"/>
    <w:rsid w:val="001E376E"/>
    <w:rsid w:val="001F4F3A"/>
    <w:rsid w:val="002064F4"/>
    <w:rsid w:val="00206DE7"/>
    <w:rsid w:val="0021664C"/>
    <w:rsid w:val="00230572"/>
    <w:rsid w:val="00230A29"/>
    <w:rsid w:val="0023552D"/>
    <w:rsid w:val="00240FCE"/>
    <w:rsid w:val="00257DC1"/>
    <w:rsid w:val="002757E1"/>
    <w:rsid w:val="002827D7"/>
    <w:rsid w:val="00292810"/>
    <w:rsid w:val="002A07E2"/>
    <w:rsid w:val="002A7094"/>
    <w:rsid w:val="002F269E"/>
    <w:rsid w:val="002F3B57"/>
    <w:rsid w:val="002F4908"/>
    <w:rsid w:val="002F5DC0"/>
    <w:rsid w:val="002F6248"/>
    <w:rsid w:val="003006AF"/>
    <w:rsid w:val="003143C6"/>
    <w:rsid w:val="00333A7B"/>
    <w:rsid w:val="00333CD3"/>
    <w:rsid w:val="0033614C"/>
    <w:rsid w:val="00343347"/>
    <w:rsid w:val="0034469D"/>
    <w:rsid w:val="00345695"/>
    <w:rsid w:val="00346E4D"/>
    <w:rsid w:val="00352CE2"/>
    <w:rsid w:val="003602C4"/>
    <w:rsid w:val="003641B3"/>
    <w:rsid w:val="00366ACC"/>
    <w:rsid w:val="003769E2"/>
    <w:rsid w:val="00382EF3"/>
    <w:rsid w:val="00387F02"/>
    <w:rsid w:val="00393EAB"/>
    <w:rsid w:val="003A3CAA"/>
    <w:rsid w:val="003B0FA5"/>
    <w:rsid w:val="003B4F58"/>
    <w:rsid w:val="003D101D"/>
    <w:rsid w:val="003D78A5"/>
    <w:rsid w:val="003E14DD"/>
    <w:rsid w:val="003E5B8A"/>
    <w:rsid w:val="003F02B4"/>
    <w:rsid w:val="0040510C"/>
    <w:rsid w:val="00410FDE"/>
    <w:rsid w:val="0045610A"/>
    <w:rsid w:val="004A31DF"/>
    <w:rsid w:val="004A49DD"/>
    <w:rsid w:val="004B17F7"/>
    <w:rsid w:val="004C0E58"/>
    <w:rsid w:val="004C4687"/>
    <w:rsid w:val="004D693C"/>
    <w:rsid w:val="004F2060"/>
    <w:rsid w:val="00510EF2"/>
    <w:rsid w:val="00513F5E"/>
    <w:rsid w:val="005150BB"/>
    <w:rsid w:val="005170BB"/>
    <w:rsid w:val="005209F3"/>
    <w:rsid w:val="00525A94"/>
    <w:rsid w:val="0054257C"/>
    <w:rsid w:val="00555A5A"/>
    <w:rsid w:val="0056477B"/>
    <w:rsid w:val="00564B2B"/>
    <w:rsid w:val="00567F94"/>
    <w:rsid w:val="00576D80"/>
    <w:rsid w:val="005778ED"/>
    <w:rsid w:val="005804AA"/>
    <w:rsid w:val="0058392D"/>
    <w:rsid w:val="0058584B"/>
    <w:rsid w:val="0059315B"/>
    <w:rsid w:val="005A308F"/>
    <w:rsid w:val="005A47B2"/>
    <w:rsid w:val="005A6ED6"/>
    <w:rsid w:val="005B36FA"/>
    <w:rsid w:val="005B64C0"/>
    <w:rsid w:val="005C714F"/>
    <w:rsid w:val="005D5B73"/>
    <w:rsid w:val="005E17D7"/>
    <w:rsid w:val="005E3D15"/>
    <w:rsid w:val="005E6153"/>
    <w:rsid w:val="005F7D18"/>
    <w:rsid w:val="006028F5"/>
    <w:rsid w:val="00607B79"/>
    <w:rsid w:val="006125FF"/>
    <w:rsid w:val="00624493"/>
    <w:rsid w:val="00637C3D"/>
    <w:rsid w:val="00651869"/>
    <w:rsid w:val="00652A2C"/>
    <w:rsid w:val="0066047E"/>
    <w:rsid w:val="006726C3"/>
    <w:rsid w:val="00677FD3"/>
    <w:rsid w:val="00683C2C"/>
    <w:rsid w:val="00687202"/>
    <w:rsid w:val="0069183E"/>
    <w:rsid w:val="006919ED"/>
    <w:rsid w:val="006937E5"/>
    <w:rsid w:val="006A7661"/>
    <w:rsid w:val="006B680B"/>
    <w:rsid w:val="006D67F6"/>
    <w:rsid w:val="006E04E1"/>
    <w:rsid w:val="006F225F"/>
    <w:rsid w:val="006F393C"/>
    <w:rsid w:val="00722691"/>
    <w:rsid w:val="0072598A"/>
    <w:rsid w:val="0073197F"/>
    <w:rsid w:val="00733F69"/>
    <w:rsid w:val="00754115"/>
    <w:rsid w:val="00782810"/>
    <w:rsid w:val="00792367"/>
    <w:rsid w:val="007A156A"/>
    <w:rsid w:val="007A337A"/>
    <w:rsid w:val="007A41CC"/>
    <w:rsid w:val="007C1C16"/>
    <w:rsid w:val="007C6A83"/>
    <w:rsid w:val="00802041"/>
    <w:rsid w:val="008043C3"/>
    <w:rsid w:val="00817148"/>
    <w:rsid w:val="00821546"/>
    <w:rsid w:val="008226BF"/>
    <w:rsid w:val="008227F0"/>
    <w:rsid w:val="008408EC"/>
    <w:rsid w:val="00840C77"/>
    <w:rsid w:val="008505EC"/>
    <w:rsid w:val="00856BE1"/>
    <w:rsid w:val="0086118C"/>
    <w:rsid w:val="00864B48"/>
    <w:rsid w:val="00866B7C"/>
    <w:rsid w:val="00877BCD"/>
    <w:rsid w:val="00883968"/>
    <w:rsid w:val="00887FA9"/>
    <w:rsid w:val="008A1792"/>
    <w:rsid w:val="008A3875"/>
    <w:rsid w:val="008B0390"/>
    <w:rsid w:val="008B1A67"/>
    <w:rsid w:val="008B2F9F"/>
    <w:rsid w:val="008C18F2"/>
    <w:rsid w:val="008C65B5"/>
    <w:rsid w:val="008D514F"/>
    <w:rsid w:val="008E6863"/>
    <w:rsid w:val="00922551"/>
    <w:rsid w:val="00931606"/>
    <w:rsid w:val="00937BCB"/>
    <w:rsid w:val="00953C85"/>
    <w:rsid w:val="00955B1B"/>
    <w:rsid w:val="0096165F"/>
    <w:rsid w:val="0096403A"/>
    <w:rsid w:val="0097109B"/>
    <w:rsid w:val="009735BA"/>
    <w:rsid w:val="00973C91"/>
    <w:rsid w:val="00975D9C"/>
    <w:rsid w:val="00977FD0"/>
    <w:rsid w:val="00985656"/>
    <w:rsid w:val="0098581B"/>
    <w:rsid w:val="00991DE1"/>
    <w:rsid w:val="009D1726"/>
    <w:rsid w:val="009E3746"/>
    <w:rsid w:val="009F5D7C"/>
    <w:rsid w:val="00A12670"/>
    <w:rsid w:val="00A26299"/>
    <w:rsid w:val="00A3681D"/>
    <w:rsid w:val="00A456C8"/>
    <w:rsid w:val="00A4740B"/>
    <w:rsid w:val="00A57BF4"/>
    <w:rsid w:val="00A72B7C"/>
    <w:rsid w:val="00A87DF5"/>
    <w:rsid w:val="00A9233F"/>
    <w:rsid w:val="00A92707"/>
    <w:rsid w:val="00A95EA5"/>
    <w:rsid w:val="00AA69CF"/>
    <w:rsid w:val="00AB69A4"/>
    <w:rsid w:val="00AC48C1"/>
    <w:rsid w:val="00AC7700"/>
    <w:rsid w:val="00AD48EB"/>
    <w:rsid w:val="00AE0DBC"/>
    <w:rsid w:val="00AE1F99"/>
    <w:rsid w:val="00AE4B1E"/>
    <w:rsid w:val="00AE500D"/>
    <w:rsid w:val="00B0252D"/>
    <w:rsid w:val="00B413D2"/>
    <w:rsid w:val="00B45688"/>
    <w:rsid w:val="00B73D04"/>
    <w:rsid w:val="00B75197"/>
    <w:rsid w:val="00BA1746"/>
    <w:rsid w:val="00BA224C"/>
    <w:rsid w:val="00BA3B71"/>
    <w:rsid w:val="00BF0626"/>
    <w:rsid w:val="00BF2857"/>
    <w:rsid w:val="00BF5A50"/>
    <w:rsid w:val="00C03342"/>
    <w:rsid w:val="00C236AD"/>
    <w:rsid w:val="00C2755E"/>
    <w:rsid w:val="00C346B6"/>
    <w:rsid w:val="00C60BB2"/>
    <w:rsid w:val="00C65D44"/>
    <w:rsid w:val="00C67C71"/>
    <w:rsid w:val="00C74374"/>
    <w:rsid w:val="00C96CC1"/>
    <w:rsid w:val="00CA2C42"/>
    <w:rsid w:val="00CB1FDB"/>
    <w:rsid w:val="00CB6135"/>
    <w:rsid w:val="00CC3413"/>
    <w:rsid w:val="00CC5DDA"/>
    <w:rsid w:val="00CD238B"/>
    <w:rsid w:val="00CE0669"/>
    <w:rsid w:val="00CF20B3"/>
    <w:rsid w:val="00D0059C"/>
    <w:rsid w:val="00D00F65"/>
    <w:rsid w:val="00D0358F"/>
    <w:rsid w:val="00D04608"/>
    <w:rsid w:val="00D24DF1"/>
    <w:rsid w:val="00D44208"/>
    <w:rsid w:val="00D54598"/>
    <w:rsid w:val="00D66E19"/>
    <w:rsid w:val="00D80AFA"/>
    <w:rsid w:val="00D83E08"/>
    <w:rsid w:val="00DC15CD"/>
    <w:rsid w:val="00DC7E79"/>
    <w:rsid w:val="00DE072A"/>
    <w:rsid w:val="00E02F59"/>
    <w:rsid w:val="00E12421"/>
    <w:rsid w:val="00E1288B"/>
    <w:rsid w:val="00E20D4A"/>
    <w:rsid w:val="00E264E2"/>
    <w:rsid w:val="00E320DF"/>
    <w:rsid w:val="00E4463D"/>
    <w:rsid w:val="00E6629F"/>
    <w:rsid w:val="00E7173F"/>
    <w:rsid w:val="00E764D0"/>
    <w:rsid w:val="00E819DA"/>
    <w:rsid w:val="00EA1106"/>
    <w:rsid w:val="00EA298C"/>
    <w:rsid w:val="00ED1504"/>
    <w:rsid w:val="00EE2DD6"/>
    <w:rsid w:val="00EF5265"/>
    <w:rsid w:val="00EF7C74"/>
    <w:rsid w:val="00EF7EB9"/>
    <w:rsid w:val="00F037E1"/>
    <w:rsid w:val="00F1118D"/>
    <w:rsid w:val="00F136CE"/>
    <w:rsid w:val="00F26450"/>
    <w:rsid w:val="00F32C13"/>
    <w:rsid w:val="00F524A5"/>
    <w:rsid w:val="00F776DF"/>
    <w:rsid w:val="00F80BD3"/>
    <w:rsid w:val="00F81B32"/>
    <w:rsid w:val="00F85F49"/>
    <w:rsid w:val="00FA43AE"/>
    <w:rsid w:val="00FA7B4B"/>
    <w:rsid w:val="00FB2007"/>
    <w:rsid w:val="00FC2CA2"/>
    <w:rsid w:val="00FC7EAD"/>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1BEC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99" w:unhideWhenUsed="1"/>
    <w:lsdException w:name="footer" w:semiHidden="1" w:uiPriority="99" w:unhideWhenUsed="1"/>
    <w:lsdException w:name="index heading" w:locked="1" w:semiHidden="1" w:unhideWhenUsed="1"/>
    <w:lsdException w:name="caption" w:semiHidden="1"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qFormat="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iPriority="99" w:unhideWhenUsed="1"/>
    <w:lsdException w:name="FollowedHyperlink" w:locked="1"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cs="Arial"/>
      <w:color w:val="909193"/>
      <w:sz w:val="22"/>
      <w:szCs w:val="22"/>
      <w:lang w:eastAsia="de-DE"/>
    </w:rPr>
  </w:style>
  <w:style w:type="paragraph" w:styleId="berschrift1">
    <w:name w:val="heading 1"/>
    <w:basedOn w:val="Standard"/>
    <w:next w:val="Standard"/>
    <w:qFormat/>
    <w:locked/>
    <w:pPr>
      <w:keepNext/>
      <w:numPr>
        <w:numId w:val="3"/>
      </w:numPr>
      <w:outlineLvl w:val="0"/>
    </w:pPr>
    <w:rPr>
      <w:b/>
      <w:sz w:val="36"/>
    </w:rPr>
  </w:style>
  <w:style w:type="paragraph" w:styleId="berschrift2">
    <w:name w:val="heading 2"/>
    <w:basedOn w:val="Standard"/>
    <w:next w:val="Standard"/>
    <w:autoRedefine/>
    <w:qFormat/>
    <w:locked/>
    <w:rsid w:val="0017438B"/>
    <w:pPr>
      <w:keepNext/>
      <w:numPr>
        <w:numId w:val="38"/>
      </w:numPr>
      <w:tabs>
        <w:tab w:val="left" w:pos="5387"/>
        <w:tab w:val="left" w:pos="8448"/>
      </w:tabs>
      <w:spacing w:after="120"/>
      <w:ind w:left="567" w:right="2749" w:hanging="567"/>
      <w:outlineLvl w:val="1"/>
    </w:pPr>
    <w:rPr>
      <w:b/>
      <w:bCs/>
      <w:sz w:val="32"/>
    </w:rPr>
  </w:style>
  <w:style w:type="paragraph" w:styleId="berschrift3">
    <w:name w:val="heading 3"/>
    <w:basedOn w:val="Standard"/>
    <w:next w:val="Standard"/>
    <w:qFormat/>
    <w:locked/>
    <w:pPr>
      <w:keepNext/>
      <w:numPr>
        <w:ilvl w:val="2"/>
        <w:numId w:val="5"/>
      </w:numPr>
      <w:spacing w:before="240" w:after="60"/>
      <w:outlineLvl w:val="2"/>
    </w:pPr>
    <w:rPr>
      <w:b/>
      <w:bCs/>
      <w:sz w:val="26"/>
      <w:szCs w:val="26"/>
    </w:rPr>
  </w:style>
  <w:style w:type="paragraph" w:styleId="berschrift4">
    <w:name w:val="heading 4"/>
    <w:basedOn w:val="Standard"/>
    <w:next w:val="Standard"/>
    <w:qFormat/>
    <w:locked/>
    <w:pPr>
      <w:keepNext/>
      <w:numPr>
        <w:ilvl w:val="3"/>
        <w:numId w:val="6"/>
      </w:numPr>
      <w:spacing w:before="240" w:after="60"/>
      <w:outlineLvl w:val="3"/>
    </w:pPr>
    <w:rPr>
      <w:b/>
      <w:bCs/>
      <w:sz w:val="24"/>
      <w:szCs w:val="28"/>
    </w:rPr>
  </w:style>
  <w:style w:type="paragraph" w:styleId="berschrift5">
    <w:name w:val="heading 5"/>
    <w:basedOn w:val="Standard"/>
    <w:next w:val="Standard"/>
    <w:qFormat/>
    <w:locked/>
    <w:pPr>
      <w:keepNext/>
      <w:numPr>
        <w:ilvl w:val="4"/>
        <w:numId w:val="7"/>
      </w:numPr>
      <w:outlineLvl w:val="4"/>
    </w:pPr>
    <w:rPr>
      <w:b/>
      <w:bCs/>
      <w:sz w:val="24"/>
    </w:rPr>
  </w:style>
  <w:style w:type="paragraph" w:styleId="berschrift6">
    <w:name w:val="heading 6"/>
    <w:basedOn w:val="Standard"/>
    <w:next w:val="Standard"/>
    <w:qFormat/>
    <w:locked/>
    <w:pPr>
      <w:numPr>
        <w:ilvl w:val="5"/>
        <w:numId w:val="8"/>
      </w:numPr>
      <w:spacing w:before="240" w:after="60"/>
      <w:outlineLvl w:val="5"/>
    </w:pPr>
    <w:rPr>
      <w:b/>
      <w:bCs/>
      <w:sz w:val="24"/>
    </w:rPr>
  </w:style>
  <w:style w:type="paragraph" w:styleId="berschrift7">
    <w:name w:val="heading 7"/>
    <w:basedOn w:val="Standard"/>
    <w:next w:val="Standard"/>
    <w:qFormat/>
    <w:locked/>
    <w:pPr>
      <w:numPr>
        <w:ilvl w:val="6"/>
        <w:numId w:val="9"/>
      </w:numPr>
      <w:spacing w:before="240" w:after="60"/>
      <w:outlineLvl w:val="6"/>
    </w:pPr>
    <w:rPr>
      <w:sz w:val="24"/>
    </w:rPr>
  </w:style>
  <w:style w:type="paragraph" w:styleId="berschrift8">
    <w:name w:val="heading 8"/>
    <w:basedOn w:val="Standard"/>
    <w:next w:val="Standard"/>
    <w:qFormat/>
    <w:locked/>
    <w:pPr>
      <w:numPr>
        <w:ilvl w:val="7"/>
        <w:numId w:val="10"/>
      </w:numPr>
      <w:spacing w:before="240" w:after="60"/>
      <w:outlineLvl w:val="7"/>
    </w:pPr>
    <w:rPr>
      <w:sz w:val="24"/>
    </w:rPr>
  </w:style>
  <w:style w:type="paragraph" w:styleId="berschrift9">
    <w:name w:val="heading 9"/>
    <w:basedOn w:val="Standard"/>
    <w:next w:val="Standard"/>
    <w:qFormat/>
    <w:locked/>
    <w:pPr>
      <w:numPr>
        <w:ilvl w:val="8"/>
        <w:numId w:val="11"/>
      </w:numPr>
      <w:spacing w:before="240" w:after="60"/>
      <w:outlineLvl w:val="8"/>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locked/>
    <w:pPr>
      <w:ind w:left="440" w:hanging="440"/>
    </w:pPr>
  </w:style>
  <w:style w:type="paragraph" w:styleId="Beschriftung">
    <w:name w:val="caption"/>
    <w:basedOn w:val="Standard"/>
    <w:next w:val="Standard"/>
    <w:qFormat/>
    <w:locked/>
    <w:pPr>
      <w:spacing w:before="120" w:after="120"/>
    </w:pPr>
    <w:rPr>
      <w:b/>
      <w:bCs/>
      <w:sz w:val="20"/>
      <w:szCs w:val="20"/>
    </w:rPr>
  </w:style>
  <w:style w:type="paragraph" w:styleId="Dokumentstruktur">
    <w:name w:val="Document Map"/>
    <w:basedOn w:val="Standard"/>
    <w:semiHidden/>
    <w:locked/>
    <w:pPr>
      <w:shd w:val="clear" w:color="auto" w:fill="000080"/>
    </w:pPr>
    <w:rPr>
      <w:rFonts w:ascii="Tahoma" w:hAnsi="Tahoma" w:cs="Tahoma"/>
    </w:rPr>
  </w:style>
  <w:style w:type="paragraph" w:styleId="Fuzeile">
    <w:name w:val="footer"/>
    <w:basedOn w:val="Standard"/>
    <w:link w:val="FuzeileZchn"/>
    <w:uiPriority w:val="99"/>
    <w:locked/>
    <w:rsid w:val="005E6153"/>
    <w:pPr>
      <w:tabs>
        <w:tab w:val="center" w:pos="4536"/>
        <w:tab w:val="right" w:pos="9072"/>
      </w:tabs>
    </w:pPr>
    <w:rPr>
      <w:color w:val="585759"/>
      <w:sz w:val="10"/>
      <w:szCs w:val="10"/>
    </w:rPr>
  </w:style>
  <w:style w:type="paragraph" w:styleId="Verzeichnis3">
    <w:name w:val="toc 3"/>
    <w:basedOn w:val="Standard"/>
    <w:next w:val="Standard"/>
    <w:semiHidden/>
    <w:locked/>
    <w:pPr>
      <w:ind w:left="442"/>
    </w:pPr>
    <w:rPr>
      <w:bCs/>
      <w:i/>
      <w:noProof/>
      <w:szCs w:val="28"/>
    </w:rPr>
  </w:style>
  <w:style w:type="paragraph" w:styleId="Kopfzeile">
    <w:name w:val="header"/>
    <w:aliases w:val="Address 1A"/>
    <w:basedOn w:val="Standard"/>
    <w:next w:val="Standard"/>
    <w:link w:val="KopfzeileZchn"/>
    <w:autoRedefine/>
    <w:uiPriority w:val="99"/>
    <w:rsid w:val="008E6863"/>
    <w:pPr>
      <w:tabs>
        <w:tab w:val="center" w:pos="4536"/>
        <w:tab w:val="right" w:pos="9072"/>
      </w:tabs>
    </w:pPr>
    <w:rPr>
      <w:color w:val="585759"/>
      <w:sz w:val="14"/>
      <w:szCs w:val="14"/>
    </w:rPr>
  </w:style>
  <w:style w:type="paragraph" w:styleId="Verzeichnis1">
    <w:name w:val="toc 1"/>
    <w:basedOn w:val="Standard"/>
    <w:next w:val="Standard"/>
    <w:uiPriority w:val="39"/>
    <w:locked/>
    <w:pPr>
      <w:spacing w:before="120"/>
    </w:pPr>
    <w:rPr>
      <w:b/>
      <w:bCs/>
      <w:szCs w:val="28"/>
    </w:rPr>
  </w:style>
  <w:style w:type="paragraph" w:styleId="Verzeichnis2">
    <w:name w:val="toc 2"/>
    <w:basedOn w:val="Standard"/>
    <w:next w:val="Standard"/>
    <w:uiPriority w:val="39"/>
    <w:locked/>
    <w:pPr>
      <w:spacing w:before="120"/>
      <w:ind w:left="220"/>
    </w:pPr>
    <w:rPr>
      <w:b/>
      <w:bCs/>
      <w:szCs w:val="26"/>
    </w:rPr>
  </w:style>
  <w:style w:type="paragraph" w:styleId="Verzeichnis4">
    <w:name w:val="toc 4"/>
    <w:basedOn w:val="Standard"/>
    <w:next w:val="Standard"/>
    <w:semiHidden/>
    <w:locked/>
    <w:pPr>
      <w:ind w:left="658"/>
    </w:pPr>
  </w:style>
  <w:style w:type="paragraph" w:styleId="Verzeichnis5">
    <w:name w:val="toc 5"/>
    <w:basedOn w:val="Standard"/>
    <w:next w:val="Standard"/>
    <w:semiHidden/>
    <w:locked/>
    <w:pPr>
      <w:ind w:left="880"/>
    </w:pPr>
  </w:style>
  <w:style w:type="paragraph" w:styleId="Verzeichnis6">
    <w:name w:val="toc 6"/>
    <w:basedOn w:val="Standard"/>
    <w:next w:val="Standard"/>
    <w:semiHidden/>
    <w:locked/>
    <w:pPr>
      <w:ind w:left="1100"/>
    </w:pPr>
  </w:style>
  <w:style w:type="paragraph" w:styleId="Verzeichnis7">
    <w:name w:val="toc 7"/>
    <w:basedOn w:val="Standard"/>
    <w:next w:val="Standard"/>
    <w:semiHidden/>
    <w:locked/>
    <w:pPr>
      <w:ind w:left="1320"/>
    </w:pPr>
  </w:style>
  <w:style w:type="paragraph" w:styleId="Verzeichnis8">
    <w:name w:val="toc 8"/>
    <w:basedOn w:val="Standard"/>
    <w:next w:val="Standard"/>
    <w:semiHidden/>
    <w:locked/>
    <w:pPr>
      <w:ind w:left="1540"/>
    </w:pPr>
  </w:style>
  <w:style w:type="paragraph" w:styleId="Verzeichnis9">
    <w:name w:val="toc 9"/>
    <w:basedOn w:val="Standard"/>
    <w:next w:val="Standard"/>
    <w:semiHidden/>
    <w:locked/>
    <w:pPr>
      <w:ind w:left="1760"/>
    </w:pPr>
  </w:style>
  <w:style w:type="character" w:styleId="Seitenzahl">
    <w:name w:val="page number"/>
    <w:locked/>
    <w:rsid w:val="0086118C"/>
    <w:rPr>
      <w:rFonts w:ascii="Arial" w:hAnsi="Arial"/>
      <w:color w:val="585759"/>
      <w:sz w:val="16"/>
    </w:rPr>
  </w:style>
  <w:style w:type="character" w:customStyle="1" w:styleId="NewHagertypeefontgrey">
    <w:name w:val="New Hager typeefont grey"/>
    <w:rsid w:val="006B680B"/>
    <w:rPr>
      <w:rFonts w:ascii="Arial" w:hAnsi="Arial"/>
      <w:color w:val="909193"/>
      <w:sz w:val="22"/>
      <w:szCs w:val="22"/>
      <w:lang w:val="fr-FR"/>
    </w:rPr>
  </w:style>
  <w:style w:type="character" w:customStyle="1" w:styleId="NewHagerblueLogoEnergyDistribution">
    <w:name w:val="New Hager blue (Logo / Energy Distribution)"/>
    <w:rsid w:val="00FA7B4B"/>
    <w:rPr>
      <w:rFonts w:ascii="Arial" w:hAnsi="Arial" w:cs="Arial"/>
      <w:color w:val="00AAE1"/>
      <w:sz w:val="22"/>
      <w:szCs w:val="22"/>
      <w:lang w:val="fr-FR"/>
    </w:rPr>
  </w:style>
  <w:style w:type="character" w:customStyle="1" w:styleId="NewHagergreyCableManagement">
    <w:name w:val="New Hager grey (Cable Management)"/>
    <w:rsid w:val="00FA7B4B"/>
    <w:rPr>
      <w:rFonts w:ascii="Arial" w:hAnsi="Arial" w:cs="Arial"/>
      <w:color w:val="6A655E"/>
      <w:sz w:val="22"/>
      <w:szCs w:val="22"/>
      <w:lang w:val="fr-FR"/>
    </w:rPr>
  </w:style>
  <w:style w:type="character" w:customStyle="1" w:styleId="NewHagergreenBuildingAutomation">
    <w:name w:val="New Hager green (Building Automation)"/>
    <w:rsid w:val="00782810"/>
    <w:rPr>
      <w:rFonts w:ascii="Arial" w:hAnsi="Arial" w:cs="Arial"/>
      <w:color w:val="77B734"/>
      <w:sz w:val="22"/>
      <w:szCs w:val="22"/>
      <w:lang w:val="fr-FR"/>
    </w:rPr>
  </w:style>
  <w:style w:type="character" w:customStyle="1" w:styleId="NewHagerpurpleSecurity">
    <w:name w:val="New Hager purple (Security)"/>
    <w:rsid w:val="00782810"/>
    <w:rPr>
      <w:rFonts w:ascii="Arial" w:hAnsi="Arial" w:cs="Arial"/>
      <w:color w:val="591D7E"/>
      <w:sz w:val="22"/>
      <w:szCs w:val="22"/>
      <w:lang w:val="fr-FR"/>
    </w:rPr>
  </w:style>
  <w:style w:type="character" w:customStyle="1" w:styleId="NewHagergrey45black">
    <w:name w:val="New Hager grey 45% black"/>
    <w:rsid w:val="00782810"/>
    <w:rPr>
      <w:rFonts w:ascii="Arial" w:hAnsi="Arial" w:cs="Arial"/>
      <w:color w:val="ABADAE"/>
      <w:sz w:val="22"/>
      <w:szCs w:val="22"/>
      <w:lang w:val="fr-FR"/>
    </w:rPr>
  </w:style>
  <w:style w:type="character" w:customStyle="1" w:styleId="NewHagergrey80black">
    <w:name w:val="New Hager grey 80% black"/>
    <w:rsid w:val="00782810"/>
    <w:rPr>
      <w:rFonts w:ascii="Arial" w:hAnsi="Arial" w:cs="Arial"/>
      <w:color w:val="6E6F72"/>
      <w:sz w:val="22"/>
      <w:szCs w:val="22"/>
      <w:lang w:val="fr-FR"/>
    </w:rPr>
  </w:style>
  <w:style w:type="character" w:customStyle="1" w:styleId="NewHagergrey90black">
    <w:name w:val="New Hager grey 90% black"/>
    <w:rsid w:val="00EF5265"/>
    <w:rPr>
      <w:rFonts w:ascii="Arial" w:hAnsi="Arial" w:cs="Arial"/>
      <w:color w:val="585759"/>
      <w:sz w:val="22"/>
      <w:szCs w:val="22"/>
      <w:lang w:val="fr-FR"/>
    </w:rPr>
  </w:style>
  <w:style w:type="character" w:customStyle="1" w:styleId="NewHagerorange">
    <w:name w:val="New Hager orange"/>
    <w:rsid w:val="00FA7B4B"/>
    <w:rPr>
      <w:rFonts w:ascii="Arial" w:hAnsi="Arial"/>
      <w:color w:val="E46529"/>
      <w:sz w:val="22"/>
    </w:rPr>
  </w:style>
  <w:style w:type="character" w:customStyle="1" w:styleId="NewHagerblueService">
    <w:name w:val="New Hager blue (Service)"/>
    <w:rsid w:val="006F225F"/>
    <w:rPr>
      <w:rFonts w:ascii="Arial" w:hAnsi="Arial"/>
      <w:color w:val="00375C"/>
      <w:sz w:val="22"/>
    </w:rPr>
  </w:style>
  <w:style w:type="paragraph" w:styleId="Sprechblasentext">
    <w:name w:val="Balloon Text"/>
    <w:basedOn w:val="Standard"/>
    <w:semiHidden/>
    <w:locked/>
    <w:rsid w:val="00733F69"/>
    <w:rPr>
      <w:rFonts w:ascii="Tahoma" w:hAnsi="Tahoma"/>
      <w:sz w:val="16"/>
      <w:szCs w:val="16"/>
    </w:rPr>
  </w:style>
  <w:style w:type="paragraph" w:customStyle="1" w:styleId="Absender">
    <w:name w:val="Absender"/>
    <w:basedOn w:val="Standard"/>
    <w:locked/>
    <w:rsid w:val="0086118C"/>
    <w:pPr>
      <w:tabs>
        <w:tab w:val="left" w:pos="3795"/>
      </w:tabs>
    </w:pPr>
    <w:rPr>
      <w:color w:val="585759"/>
      <w:sz w:val="16"/>
    </w:rPr>
  </w:style>
  <w:style w:type="paragraph" w:customStyle="1" w:styleId="Address1B">
    <w:name w:val="Address 1B"/>
    <w:basedOn w:val="Kopfzeile"/>
    <w:rsid w:val="005E6153"/>
    <w:rPr>
      <w:sz w:val="22"/>
      <w:szCs w:val="22"/>
    </w:rPr>
  </w:style>
  <w:style w:type="paragraph" w:customStyle="1" w:styleId="HagerGroup">
    <w:name w:val="Hager Group"/>
    <w:basedOn w:val="Standard"/>
    <w:rsid w:val="003E14DD"/>
    <w:pPr>
      <w:spacing w:line="288" w:lineRule="auto"/>
    </w:pPr>
    <w:rPr>
      <w:rFonts w:cs="Times New Roman"/>
      <w:color w:val="000000"/>
    </w:rPr>
  </w:style>
  <w:style w:type="paragraph" w:styleId="Textkrper">
    <w:name w:val="Body Text"/>
    <w:basedOn w:val="Standard"/>
    <w:link w:val="TextkrperZchn"/>
    <w:rsid w:val="0007117F"/>
    <w:pPr>
      <w:jc w:val="both"/>
    </w:pPr>
    <w:rPr>
      <w:rFonts w:cs="Times New Roman"/>
      <w:color w:val="auto"/>
      <w:szCs w:val="24"/>
    </w:rPr>
  </w:style>
  <w:style w:type="character" w:customStyle="1" w:styleId="TextkrperZchn">
    <w:name w:val="Textkörper Zchn"/>
    <w:basedOn w:val="Absatz-Standardschriftart"/>
    <w:link w:val="Textkrper"/>
    <w:rsid w:val="0007117F"/>
    <w:rPr>
      <w:rFonts w:ascii="Arial" w:hAnsi="Arial"/>
      <w:sz w:val="22"/>
      <w:szCs w:val="24"/>
      <w:lang w:val="fr-FR" w:eastAsia="de-DE"/>
    </w:rPr>
  </w:style>
  <w:style w:type="paragraph" w:styleId="Listenabsatz">
    <w:name w:val="List Paragraph"/>
    <w:basedOn w:val="Standard"/>
    <w:uiPriority w:val="34"/>
    <w:qFormat/>
    <w:rsid w:val="004C4687"/>
    <w:pPr>
      <w:ind w:left="720"/>
      <w:contextualSpacing/>
    </w:pPr>
  </w:style>
  <w:style w:type="paragraph" w:styleId="Inhaltsverzeichnisberschrift">
    <w:name w:val="TOC Heading"/>
    <w:basedOn w:val="berschrift1"/>
    <w:next w:val="Standard"/>
    <w:uiPriority w:val="39"/>
    <w:unhideWhenUsed/>
    <w:qFormat/>
    <w:rsid w:val="007A41CC"/>
    <w:pPr>
      <w:keepLines/>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lang w:eastAsia="zh-CN"/>
    </w:rPr>
  </w:style>
  <w:style w:type="character" w:styleId="Fett">
    <w:name w:val="Strong"/>
    <w:basedOn w:val="Absatz-Standardschriftart"/>
    <w:qFormat/>
    <w:locked/>
    <w:rsid w:val="007A41CC"/>
    <w:rPr>
      <w:b/>
      <w:bCs/>
    </w:rPr>
  </w:style>
  <w:style w:type="character" w:styleId="Hyperlink">
    <w:name w:val="Hyperlink"/>
    <w:basedOn w:val="Absatz-Standardschriftart"/>
    <w:uiPriority w:val="99"/>
    <w:unhideWhenUsed/>
    <w:rsid w:val="00887FA9"/>
    <w:rPr>
      <w:color w:val="0000FF" w:themeColor="hyperlink"/>
      <w:u w:val="single"/>
    </w:rPr>
  </w:style>
  <w:style w:type="character" w:customStyle="1" w:styleId="FuzeileZchn">
    <w:name w:val="Fußzeile Zchn"/>
    <w:basedOn w:val="Absatz-Standardschriftart"/>
    <w:link w:val="Fuzeile"/>
    <w:uiPriority w:val="99"/>
    <w:rsid w:val="0096165F"/>
    <w:rPr>
      <w:rFonts w:ascii="Arial" w:hAnsi="Arial" w:cs="Arial"/>
      <w:color w:val="585759"/>
      <w:sz w:val="10"/>
      <w:szCs w:val="10"/>
      <w:lang w:eastAsia="de-DE"/>
    </w:rPr>
  </w:style>
  <w:style w:type="character" w:customStyle="1" w:styleId="KopfzeileZchn">
    <w:name w:val="Kopfzeile Zchn"/>
    <w:aliases w:val="Address 1A Zchn"/>
    <w:basedOn w:val="Absatz-Standardschriftart"/>
    <w:link w:val="Kopfzeile"/>
    <w:uiPriority w:val="99"/>
    <w:rsid w:val="008E6863"/>
    <w:rPr>
      <w:rFonts w:ascii="Arial" w:hAnsi="Arial" w:cs="Arial"/>
      <w:color w:val="585759"/>
      <w:sz w:val="14"/>
      <w:szCs w:val="1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2DD8C0DDE92134FA8FA951627417AD1" ma:contentTypeVersion="17" ma:contentTypeDescription="Ein neues Dokument erstellen." ma:contentTypeScope="" ma:versionID="da527641fd32d0106a8585e979a15b2c">
  <xsd:schema xmlns:xsd="http://www.w3.org/2001/XMLSchema" xmlns:xs="http://www.w3.org/2001/XMLSchema" xmlns:p="http://schemas.microsoft.com/office/2006/metadata/properties" xmlns:ns2="82b32c4c-a138-49d0-8100-b793208cfebc" xmlns:ns3="d02eff72-0a8a-42c6-bec8-09a20524c8ed" targetNamespace="http://schemas.microsoft.com/office/2006/metadata/properties" ma:root="true" ma:fieldsID="eb10d7807824f2af685b8d5fc9bf119b" ns2:_="" ns3:_="">
    <xsd:import namespace="82b32c4c-a138-49d0-8100-b793208cfebc"/>
    <xsd:import namespace="d02eff72-0a8a-42c6-bec8-09a20524c8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Bil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32c4c-a138-49d0-8100-b793208cfe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Bild" ma:index="21" nillable="true" ma:displayName="Bild" ma:format="Thumbnail" ma:internalName="Bild">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70defa74-850c-4071-b083-15441f9d6d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2eff72-0a8a-42c6-bec8-09a20524c8ed"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d7a0232b-22f8-4d76-898b-73f0c8b51cfd}" ma:internalName="TaxCatchAll" ma:showField="CatchAllData" ma:web="d02eff72-0a8a-42c6-bec8-09a20524c8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ild xmlns="82b32c4c-a138-49d0-8100-b793208cfebc" xsi:nil="true"/>
    <lcf76f155ced4ddcb4097134ff3c332f xmlns="82b32c4c-a138-49d0-8100-b793208cfebc">
      <Terms xmlns="http://schemas.microsoft.com/office/infopath/2007/PartnerControls"/>
    </lcf76f155ced4ddcb4097134ff3c332f>
    <TaxCatchAll xmlns="d02eff72-0a8a-42c6-bec8-09a20524c8ed" xsi:nil="true"/>
  </documentManagement>
</p:properties>
</file>

<file path=customXml/itemProps1.xml><?xml version="1.0" encoding="utf-8"?>
<ds:datastoreItem xmlns:ds="http://schemas.openxmlformats.org/officeDocument/2006/customXml" ds:itemID="{3AD88B40-C22B-460C-BE53-F036165953F3}">
  <ds:schemaRefs>
    <ds:schemaRef ds:uri="http://schemas.openxmlformats.org/officeDocument/2006/bibliography"/>
  </ds:schemaRefs>
</ds:datastoreItem>
</file>

<file path=customXml/itemProps2.xml><?xml version="1.0" encoding="utf-8"?>
<ds:datastoreItem xmlns:ds="http://schemas.openxmlformats.org/officeDocument/2006/customXml" ds:itemID="{A36FD42C-0EDC-4223-9DE8-C059B97FFB32}"/>
</file>

<file path=customXml/itemProps3.xml><?xml version="1.0" encoding="utf-8"?>
<ds:datastoreItem xmlns:ds="http://schemas.openxmlformats.org/officeDocument/2006/customXml" ds:itemID="{8C5DB77C-C262-4CF9-A79A-596BE9ABD9CD}">
  <ds:schemaRefs>
    <ds:schemaRef ds:uri="http://schemas.microsoft.com/sharepoint/v3/contenttype/forms"/>
  </ds:schemaRefs>
</ds:datastoreItem>
</file>

<file path=customXml/itemProps4.xml><?xml version="1.0" encoding="utf-8"?>
<ds:datastoreItem xmlns:ds="http://schemas.openxmlformats.org/officeDocument/2006/customXml" ds:itemID="{8401AE45-BFE5-48B4-AFE9-E5F11AD61B19}">
  <ds:schemaRefs>
    <ds:schemaRef ds:uri="http://schemas.microsoft.com/office/2006/metadata/properties"/>
    <ds:schemaRef ds:uri="http://schemas.microsoft.com/office/infopath/2007/PartnerControls"/>
    <ds:schemaRef ds:uri="82b32c4c-a138-49d0-8100-b793208cfebc"/>
    <ds:schemaRef ds:uri="d02eff72-0a8a-42c6-bec8-09a20524c8e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2448</Words>
  <Characters>15424</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2022-08-19T09:30:00Z</dcterms:created>
  <dcterms:modified xsi:type="dcterms:W3CDTF">2022-08-19T09:41:00Z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0x01010082DD8C0DDE92134FA8FA951627417AD1</vt:lpwstr>
  </property>
  <property fmtid="{D5CDD505-2E9C-101B-9397-08002B2CF9AE}" pid="3" name="MediaServiceImageTags">
    <vt:lpwstr/>
  </property>
</Properties>
</file>